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5012" w14:textId="0B6928D0" w:rsidR="00B36850" w:rsidRDefault="00B36850" w:rsidP="00B36850">
      <w:pPr>
        <w:pStyle w:val="Header"/>
        <w:jc w:val="center"/>
        <w:rPr>
          <w:b/>
          <w:bCs/>
          <w:sz w:val="32"/>
          <w:szCs w:val="32"/>
        </w:rPr>
      </w:pPr>
      <w:r w:rsidRPr="00B36850">
        <w:rPr>
          <w:b/>
          <w:bCs/>
          <w:sz w:val="32"/>
          <w:szCs w:val="32"/>
        </w:rPr>
        <w:t>Physics and Astronomy Competency Records</w:t>
      </w:r>
    </w:p>
    <w:p w14:paraId="5C4F78A5" w14:textId="77777777" w:rsidR="00B36850" w:rsidRPr="00B36850" w:rsidRDefault="00B36850" w:rsidP="00B36850">
      <w:pPr>
        <w:pStyle w:val="Header"/>
        <w:jc w:val="center"/>
        <w:rPr>
          <w:b/>
          <w:bCs/>
          <w:sz w:val="32"/>
          <w:szCs w:val="32"/>
        </w:rPr>
      </w:pPr>
    </w:p>
    <w:p w14:paraId="52B2F574" w14:textId="3F629025" w:rsidR="00B36850" w:rsidRPr="00327CC5" w:rsidRDefault="00327CC5">
      <w:pPr>
        <w:rPr>
          <w:rFonts w:cstheme="minorHAnsi"/>
          <w:sz w:val="24"/>
          <w:szCs w:val="24"/>
        </w:rPr>
      </w:pPr>
      <w:r w:rsidRPr="00327CC5">
        <w:rPr>
          <w:rFonts w:cstheme="minorHAnsi"/>
          <w:sz w:val="24"/>
          <w:szCs w:val="24"/>
        </w:rPr>
        <w:t xml:space="preserve">Competence can only be assured when a person has been assessed in their ability to carry out their work safely, usually by observation or testing and is separate to training. </w:t>
      </w:r>
      <w:r w:rsidR="00B36850">
        <w:rPr>
          <w:rFonts w:cstheme="minorHAnsi"/>
          <w:sz w:val="24"/>
          <w:szCs w:val="24"/>
        </w:rPr>
        <w:t xml:space="preserve">Examples include working with cryogenic liquids, compressed gases, machinery. The responsible person of the area should decide which activities require competency records in order for the users to work safely and unsupervised. </w:t>
      </w:r>
    </w:p>
    <w:p w14:paraId="762E20C1" w14:textId="250D4ABA" w:rsidR="00327CC5" w:rsidRDefault="00327CC5">
      <w:pPr>
        <w:rPr>
          <w:rFonts w:cstheme="minorHAnsi"/>
          <w:sz w:val="24"/>
          <w:szCs w:val="24"/>
        </w:rPr>
      </w:pPr>
      <w:r w:rsidRPr="00327CC5">
        <w:rPr>
          <w:rFonts w:cstheme="minorHAnsi"/>
          <w:sz w:val="24"/>
          <w:szCs w:val="24"/>
        </w:rPr>
        <w:t xml:space="preserve">A record of the practical assessment </w:t>
      </w:r>
      <w:r>
        <w:rPr>
          <w:rFonts w:cstheme="minorHAnsi"/>
          <w:sz w:val="24"/>
          <w:szCs w:val="24"/>
        </w:rPr>
        <w:t>should be recorded below</w:t>
      </w:r>
      <w:r w:rsidR="00B36850">
        <w:rPr>
          <w:rFonts w:cstheme="minorHAnsi"/>
          <w:sz w:val="24"/>
          <w:szCs w:val="24"/>
        </w:rPr>
        <w:t xml:space="preserve"> </w:t>
      </w:r>
      <w:r w:rsidR="001D7D86">
        <w:rPr>
          <w:rFonts w:cstheme="minorHAnsi"/>
          <w:sz w:val="24"/>
          <w:szCs w:val="24"/>
        </w:rPr>
        <w:t xml:space="preserve">and placed in the safety file; </w:t>
      </w:r>
      <w:r>
        <w:rPr>
          <w:rFonts w:cstheme="minorHAnsi"/>
          <w:sz w:val="24"/>
          <w:szCs w:val="24"/>
        </w:rPr>
        <w:t xml:space="preserve">when the trainer is confident the trainee can perform the task competently and safely without supervision and the trainee feels competent to perform this task </w:t>
      </w:r>
      <w:r w:rsidR="00B36850">
        <w:rPr>
          <w:rFonts w:cstheme="minorHAnsi"/>
          <w:sz w:val="24"/>
          <w:szCs w:val="24"/>
        </w:rPr>
        <w:t xml:space="preserve">safely and </w:t>
      </w:r>
      <w:r>
        <w:rPr>
          <w:rFonts w:cstheme="minorHAnsi"/>
          <w:sz w:val="24"/>
          <w:szCs w:val="24"/>
        </w:rPr>
        <w:t xml:space="preserve">independently.  </w:t>
      </w:r>
    </w:p>
    <w:p w14:paraId="29892BDE" w14:textId="77777777" w:rsidR="00227AE2" w:rsidRPr="001D7D86" w:rsidRDefault="00227AE2">
      <w:pPr>
        <w:rPr>
          <w:rFonts w:cstheme="minorHAnsi"/>
          <w:sz w:val="8"/>
          <w:szCs w:val="8"/>
        </w:rPr>
      </w:pPr>
    </w:p>
    <w:tbl>
      <w:tblPr>
        <w:tblStyle w:val="TableGrid"/>
        <w:tblW w:w="9209" w:type="dxa"/>
        <w:tblLook w:val="04A0" w:firstRow="1" w:lastRow="0" w:firstColumn="1" w:lastColumn="0" w:noHBand="0" w:noVBand="1"/>
      </w:tblPr>
      <w:tblGrid>
        <w:gridCol w:w="2547"/>
        <w:gridCol w:w="1961"/>
        <w:gridCol w:w="2433"/>
        <w:gridCol w:w="2268"/>
      </w:tblGrid>
      <w:tr w:rsidR="00B36850" w14:paraId="4BBE2012" w14:textId="77777777" w:rsidTr="00227AE2">
        <w:tc>
          <w:tcPr>
            <w:tcW w:w="2547" w:type="dxa"/>
            <w:shd w:val="clear" w:color="auto" w:fill="E7E6E6" w:themeFill="background2"/>
          </w:tcPr>
          <w:p w14:paraId="3CA15312" w14:textId="6B453015" w:rsidR="00B36850" w:rsidRPr="00227AE2" w:rsidRDefault="00B36850">
            <w:pPr>
              <w:rPr>
                <w:rFonts w:cstheme="minorHAnsi"/>
                <w:b/>
                <w:bCs/>
                <w:sz w:val="24"/>
                <w:szCs w:val="24"/>
              </w:rPr>
            </w:pPr>
            <w:r w:rsidRPr="00227AE2">
              <w:rPr>
                <w:rFonts w:cstheme="minorHAnsi"/>
                <w:b/>
                <w:bCs/>
                <w:sz w:val="24"/>
                <w:szCs w:val="24"/>
              </w:rPr>
              <w:t xml:space="preserve">Task </w:t>
            </w:r>
          </w:p>
        </w:tc>
        <w:tc>
          <w:tcPr>
            <w:tcW w:w="1961" w:type="dxa"/>
            <w:shd w:val="clear" w:color="auto" w:fill="E7E6E6" w:themeFill="background2"/>
          </w:tcPr>
          <w:p w14:paraId="13FCBD92" w14:textId="4FA865E8" w:rsidR="00B36850" w:rsidRPr="00227AE2" w:rsidRDefault="00B36850">
            <w:pPr>
              <w:rPr>
                <w:rFonts w:cstheme="minorHAnsi"/>
                <w:b/>
                <w:bCs/>
                <w:sz w:val="24"/>
                <w:szCs w:val="24"/>
              </w:rPr>
            </w:pPr>
            <w:r w:rsidRPr="00227AE2">
              <w:rPr>
                <w:rFonts w:cstheme="minorHAnsi"/>
                <w:b/>
                <w:bCs/>
                <w:sz w:val="24"/>
                <w:szCs w:val="24"/>
              </w:rPr>
              <w:t>Date</w:t>
            </w:r>
          </w:p>
        </w:tc>
        <w:tc>
          <w:tcPr>
            <w:tcW w:w="2433" w:type="dxa"/>
            <w:shd w:val="clear" w:color="auto" w:fill="E7E6E6" w:themeFill="background2"/>
          </w:tcPr>
          <w:p w14:paraId="62015052" w14:textId="3AF51B42" w:rsidR="00B36850" w:rsidRPr="00227AE2" w:rsidRDefault="00B36850">
            <w:pPr>
              <w:rPr>
                <w:rFonts w:cstheme="minorHAnsi"/>
                <w:b/>
                <w:bCs/>
                <w:sz w:val="24"/>
                <w:szCs w:val="24"/>
              </w:rPr>
            </w:pPr>
            <w:r w:rsidRPr="00227AE2">
              <w:rPr>
                <w:rFonts w:cstheme="minorHAnsi"/>
                <w:b/>
                <w:bCs/>
                <w:sz w:val="24"/>
                <w:szCs w:val="24"/>
              </w:rPr>
              <w:t>Trainer</w:t>
            </w:r>
          </w:p>
        </w:tc>
        <w:tc>
          <w:tcPr>
            <w:tcW w:w="2268" w:type="dxa"/>
            <w:shd w:val="clear" w:color="auto" w:fill="E7E6E6" w:themeFill="background2"/>
          </w:tcPr>
          <w:p w14:paraId="67734229" w14:textId="78AAAC6C" w:rsidR="00B36850" w:rsidRPr="00227AE2" w:rsidRDefault="00B36850">
            <w:pPr>
              <w:rPr>
                <w:rFonts w:cstheme="minorHAnsi"/>
                <w:b/>
                <w:bCs/>
                <w:sz w:val="24"/>
                <w:szCs w:val="24"/>
              </w:rPr>
            </w:pPr>
            <w:r w:rsidRPr="00227AE2">
              <w:rPr>
                <w:rFonts w:cstheme="minorHAnsi"/>
                <w:b/>
                <w:bCs/>
                <w:sz w:val="24"/>
                <w:szCs w:val="24"/>
              </w:rPr>
              <w:t>Trainee</w:t>
            </w:r>
          </w:p>
        </w:tc>
      </w:tr>
      <w:tr w:rsidR="00B36850" w14:paraId="446760CE" w14:textId="77777777" w:rsidTr="00227AE2">
        <w:tc>
          <w:tcPr>
            <w:tcW w:w="2547" w:type="dxa"/>
          </w:tcPr>
          <w:p w14:paraId="22E45516" w14:textId="2AC1836B" w:rsidR="00B36850" w:rsidRDefault="00B36850">
            <w:pPr>
              <w:rPr>
                <w:rFonts w:cstheme="minorHAnsi"/>
                <w:sz w:val="24"/>
                <w:szCs w:val="24"/>
              </w:rPr>
            </w:pPr>
          </w:p>
          <w:p w14:paraId="5CDB7CB5" w14:textId="77777777" w:rsidR="00B36850" w:rsidRDefault="00B36850">
            <w:pPr>
              <w:rPr>
                <w:rFonts w:cstheme="minorHAnsi"/>
                <w:sz w:val="24"/>
                <w:szCs w:val="24"/>
              </w:rPr>
            </w:pPr>
          </w:p>
          <w:p w14:paraId="2580FBB0" w14:textId="77777777" w:rsidR="00B36850" w:rsidRDefault="00B36850">
            <w:pPr>
              <w:rPr>
                <w:rFonts w:cstheme="minorHAnsi"/>
                <w:sz w:val="24"/>
                <w:szCs w:val="24"/>
              </w:rPr>
            </w:pPr>
          </w:p>
          <w:p w14:paraId="57E13212" w14:textId="1707E8F7" w:rsidR="00227AE2" w:rsidRDefault="00227AE2">
            <w:pPr>
              <w:rPr>
                <w:rFonts w:cstheme="minorHAnsi"/>
                <w:sz w:val="24"/>
                <w:szCs w:val="24"/>
              </w:rPr>
            </w:pPr>
          </w:p>
        </w:tc>
        <w:tc>
          <w:tcPr>
            <w:tcW w:w="1961" w:type="dxa"/>
          </w:tcPr>
          <w:p w14:paraId="754ACD14" w14:textId="77777777" w:rsidR="00B36850" w:rsidRDefault="00B36850">
            <w:pPr>
              <w:rPr>
                <w:rFonts w:cstheme="minorHAnsi"/>
                <w:sz w:val="24"/>
                <w:szCs w:val="24"/>
              </w:rPr>
            </w:pPr>
          </w:p>
        </w:tc>
        <w:tc>
          <w:tcPr>
            <w:tcW w:w="2433" w:type="dxa"/>
          </w:tcPr>
          <w:p w14:paraId="51AA71B9" w14:textId="77777777" w:rsidR="00B36850" w:rsidRDefault="00B36850">
            <w:pPr>
              <w:rPr>
                <w:rFonts w:cstheme="minorHAnsi"/>
                <w:sz w:val="24"/>
                <w:szCs w:val="24"/>
              </w:rPr>
            </w:pPr>
          </w:p>
        </w:tc>
        <w:tc>
          <w:tcPr>
            <w:tcW w:w="2268" w:type="dxa"/>
          </w:tcPr>
          <w:p w14:paraId="12D9B0FC" w14:textId="77777777" w:rsidR="00B36850" w:rsidRDefault="00B36850">
            <w:pPr>
              <w:rPr>
                <w:rFonts w:cstheme="minorHAnsi"/>
                <w:sz w:val="24"/>
                <w:szCs w:val="24"/>
              </w:rPr>
            </w:pPr>
          </w:p>
        </w:tc>
      </w:tr>
      <w:tr w:rsidR="00B36850" w14:paraId="33AB0C53" w14:textId="77777777" w:rsidTr="00227AE2">
        <w:tc>
          <w:tcPr>
            <w:tcW w:w="2547" w:type="dxa"/>
          </w:tcPr>
          <w:p w14:paraId="34571BAE" w14:textId="6B4C079D" w:rsidR="00B36850" w:rsidRDefault="00B36850">
            <w:pPr>
              <w:rPr>
                <w:rFonts w:cstheme="minorHAnsi"/>
                <w:sz w:val="24"/>
                <w:szCs w:val="24"/>
              </w:rPr>
            </w:pPr>
          </w:p>
          <w:p w14:paraId="5ECD0666" w14:textId="60444C01" w:rsidR="00B36850" w:rsidRDefault="00B36850">
            <w:pPr>
              <w:rPr>
                <w:rFonts w:cstheme="minorHAnsi"/>
                <w:sz w:val="24"/>
                <w:szCs w:val="24"/>
              </w:rPr>
            </w:pPr>
          </w:p>
          <w:p w14:paraId="37249DA0" w14:textId="77777777" w:rsidR="00227AE2" w:rsidRDefault="00227AE2">
            <w:pPr>
              <w:rPr>
                <w:rFonts w:cstheme="minorHAnsi"/>
                <w:sz w:val="24"/>
                <w:szCs w:val="24"/>
              </w:rPr>
            </w:pPr>
          </w:p>
          <w:p w14:paraId="4CF98D96" w14:textId="2CA0EAA9" w:rsidR="00B36850" w:rsidRDefault="00B36850">
            <w:pPr>
              <w:rPr>
                <w:rFonts w:cstheme="minorHAnsi"/>
                <w:sz w:val="24"/>
                <w:szCs w:val="24"/>
              </w:rPr>
            </w:pPr>
          </w:p>
        </w:tc>
        <w:tc>
          <w:tcPr>
            <w:tcW w:w="1961" w:type="dxa"/>
          </w:tcPr>
          <w:p w14:paraId="1CB989AA" w14:textId="77777777" w:rsidR="00B36850" w:rsidRDefault="00B36850">
            <w:pPr>
              <w:rPr>
                <w:rFonts w:cstheme="minorHAnsi"/>
                <w:sz w:val="24"/>
                <w:szCs w:val="24"/>
              </w:rPr>
            </w:pPr>
          </w:p>
        </w:tc>
        <w:tc>
          <w:tcPr>
            <w:tcW w:w="2433" w:type="dxa"/>
          </w:tcPr>
          <w:p w14:paraId="14E2EDE4" w14:textId="77777777" w:rsidR="00B36850" w:rsidRDefault="00B36850">
            <w:pPr>
              <w:rPr>
                <w:rFonts w:cstheme="minorHAnsi"/>
                <w:sz w:val="24"/>
                <w:szCs w:val="24"/>
              </w:rPr>
            </w:pPr>
          </w:p>
        </w:tc>
        <w:tc>
          <w:tcPr>
            <w:tcW w:w="2268" w:type="dxa"/>
          </w:tcPr>
          <w:p w14:paraId="60CD00F8" w14:textId="77777777" w:rsidR="00B36850" w:rsidRDefault="00B36850">
            <w:pPr>
              <w:rPr>
                <w:rFonts w:cstheme="minorHAnsi"/>
                <w:sz w:val="24"/>
                <w:szCs w:val="24"/>
              </w:rPr>
            </w:pPr>
          </w:p>
        </w:tc>
      </w:tr>
      <w:tr w:rsidR="00B36850" w14:paraId="51C179CA" w14:textId="77777777" w:rsidTr="00227AE2">
        <w:tc>
          <w:tcPr>
            <w:tcW w:w="2547" w:type="dxa"/>
          </w:tcPr>
          <w:p w14:paraId="4821F985" w14:textId="77777777" w:rsidR="00B36850" w:rsidRDefault="00B36850">
            <w:pPr>
              <w:rPr>
                <w:rFonts w:cstheme="minorHAnsi"/>
                <w:sz w:val="24"/>
                <w:szCs w:val="24"/>
              </w:rPr>
            </w:pPr>
          </w:p>
          <w:p w14:paraId="685F6CEA" w14:textId="77777777" w:rsidR="00B36850" w:rsidRDefault="00B36850">
            <w:pPr>
              <w:rPr>
                <w:rFonts w:cstheme="minorHAnsi"/>
                <w:sz w:val="24"/>
                <w:szCs w:val="24"/>
              </w:rPr>
            </w:pPr>
          </w:p>
          <w:p w14:paraId="66EB719F" w14:textId="77777777" w:rsidR="00B36850" w:rsidRDefault="00B36850">
            <w:pPr>
              <w:rPr>
                <w:rFonts w:cstheme="minorHAnsi"/>
                <w:sz w:val="24"/>
                <w:szCs w:val="24"/>
              </w:rPr>
            </w:pPr>
          </w:p>
          <w:p w14:paraId="4404AB03" w14:textId="12BFE61C" w:rsidR="00227AE2" w:rsidRDefault="00227AE2">
            <w:pPr>
              <w:rPr>
                <w:rFonts w:cstheme="minorHAnsi"/>
                <w:sz w:val="24"/>
                <w:szCs w:val="24"/>
              </w:rPr>
            </w:pPr>
          </w:p>
        </w:tc>
        <w:tc>
          <w:tcPr>
            <w:tcW w:w="1961" w:type="dxa"/>
          </w:tcPr>
          <w:p w14:paraId="02216A49" w14:textId="77777777" w:rsidR="00B36850" w:rsidRDefault="00B36850">
            <w:pPr>
              <w:rPr>
                <w:rFonts w:cstheme="minorHAnsi"/>
                <w:sz w:val="24"/>
                <w:szCs w:val="24"/>
              </w:rPr>
            </w:pPr>
          </w:p>
        </w:tc>
        <w:tc>
          <w:tcPr>
            <w:tcW w:w="2433" w:type="dxa"/>
          </w:tcPr>
          <w:p w14:paraId="56F71DFA" w14:textId="77777777" w:rsidR="00B36850" w:rsidRDefault="00B36850">
            <w:pPr>
              <w:rPr>
                <w:rFonts w:cstheme="minorHAnsi"/>
                <w:sz w:val="24"/>
                <w:szCs w:val="24"/>
              </w:rPr>
            </w:pPr>
          </w:p>
        </w:tc>
        <w:tc>
          <w:tcPr>
            <w:tcW w:w="2268" w:type="dxa"/>
          </w:tcPr>
          <w:p w14:paraId="6145E726" w14:textId="77777777" w:rsidR="00B36850" w:rsidRDefault="00B36850">
            <w:pPr>
              <w:rPr>
                <w:rFonts w:cstheme="minorHAnsi"/>
                <w:sz w:val="24"/>
                <w:szCs w:val="24"/>
              </w:rPr>
            </w:pPr>
          </w:p>
        </w:tc>
      </w:tr>
      <w:tr w:rsidR="00B36850" w14:paraId="0A84F1D5" w14:textId="77777777" w:rsidTr="00227AE2">
        <w:tc>
          <w:tcPr>
            <w:tcW w:w="2547" w:type="dxa"/>
          </w:tcPr>
          <w:p w14:paraId="53076F60" w14:textId="77777777" w:rsidR="00B36850" w:rsidRDefault="00B36850">
            <w:pPr>
              <w:rPr>
                <w:rFonts w:cstheme="minorHAnsi"/>
                <w:sz w:val="24"/>
                <w:szCs w:val="24"/>
              </w:rPr>
            </w:pPr>
          </w:p>
          <w:p w14:paraId="123E2167" w14:textId="7172DC77" w:rsidR="00B36850" w:rsidRDefault="00B36850">
            <w:pPr>
              <w:rPr>
                <w:rFonts w:cstheme="minorHAnsi"/>
                <w:sz w:val="24"/>
                <w:szCs w:val="24"/>
              </w:rPr>
            </w:pPr>
          </w:p>
          <w:p w14:paraId="5E80BD29" w14:textId="77777777" w:rsidR="00227AE2" w:rsidRDefault="00227AE2">
            <w:pPr>
              <w:rPr>
                <w:rFonts w:cstheme="minorHAnsi"/>
                <w:sz w:val="24"/>
                <w:szCs w:val="24"/>
              </w:rPr>
            </w:pPr>
          </w:p>
          <w:p w14:paraId="066A242F" w14:textId="2FE228A5" w:rsidR="00B36850" w:rsidRDefault="00B36850">
            <w:pPr>
              <w:rPr>
                <w:rFonts w:cstheme="minorHAnsi"/>
                <w:sz w:val="24"/>
                <w:szCs w:val="24"/>
              </w:rPr>
            </w:pPr>
          </w:p>
        </w:tc>
        <w:tc>
          <w:tcPr>
            <w:tcW w:w="1961" w:type="dxa"/>
          </w:tcPr>
          <w:p w14:paraId="30FAE4D5" w14:textId="77777777" w:rsidR="00B36850" w:rsidRDefault="00B36850">
            <w:pPr>
              <w:rPr>
                <w:rFonts w:cstheme="minorHAnsi"/>
                <w:sz w:val="24"/>
                <w:szCs w:val="24"/>
              </w:rPr>
            </w:pPr>
          </w:p>
        </w:tc>
        <w:tc>
          <w:tcPr>
            <w:tcW w:w="2433" w:type="dxa"/>
          </w:tcPr>
          <w:p w14:paraId="24299D57" w14:textId="77777777" w:rsidR="00B36850" w:rsidRDefault="00B36850">
            <w:pPr>
              <w:rPr>
                <w:rFonts w:cstheme="minorHAnsi"/>
                <w:sz w:val="24"/>
                <w:szCs w:val="24"/>
              </w:rPr>
            </w:pPr>
          </w:p>
        </w:tc>
        <w:tc>
          <w:tcPr>
            <w:tcW w:w="2268" w:type="dxa"/>
          </w:tcPr>
          <w:p w14:paraId="6B85E3E6" w14:textId="77777777" w:rsidR="00B36850" w:rsidRDefault="00B36850">
            <w:pPr>
              <w:rPr>
                <w:rFonts w:cstheme="minorHAnsi"/>
                <w:sz w:val="24"/>
                <w:szCs w:val="24"/>
              </w:rPr>
            </w:pPr>
          </w:p>
        </w:tc>
      </w:tr>
      <w:tr w:rsidR="00B36850" w14:paraId="5C002DC5" w14:textId="77777777" w:rsidTr="00227AE2">
        <w:tc>
          <w:tcPr>
            <w:tcW w:w="2547" w:type="dxa"/>
          </w:tcPr>
          <w:p w14:paraId="7CBB7CCA" w14:textId="74942FA0" w:rsidR="00B36850" w:rsidRDefault="00B36850">
            <w:pPr>
              <w:rPr>
                <w:rFonts w:cstheme="minorHAnsi"/>
                <w:sz w:val="24"/>
                <w:szCs w:val="24"/>
              </w:rPr>
            </w:pPr>
          </w:p>
          <w:p w14:paraId="73F40AB4" w14:textId="0BE5B885" w:rsidR="00B36850" w:rsidRDefault="00B36850">
            <w:pPr>
              <w:rPr>
                <w:rFonts w:cstheme="minorHAnsi"/>
                <w:sz w:val="24"/>
                <w:szCs w:val="24"/>
              </w:rPr>
            </w:pPr>
          </w:p>
          <w:p w14:paraId="06E48C01" w14:textId="77777777" w:rsidR="00227AE2" w:rsidRDefault="00227AE2">
            <w:pPr>
              <w:rPr>
                <w:rFonts w:cstheme="minorHAnsi"/>
                <w:sz w:val="24"/>
                <w:szCs w:val="24"/>
              </w:rPr>
            </w:pPr>
          </w:p>
          <w:p w14:paraId="293E34D9" w14:textId="5F4888F8" w:rsidR="00B36850" w:rsidRDefault="00B36850">
            <w:pPr>
              <w:rPr>
                <w:rFonts w:cstheme="minorHAnsi"/>
                <w:sz w:val="24"/>
                <w:szCs w:val="24"/>
              </w:rPr>
            </w:pPr>
          </w:p>
        </w:tc>
        <w:tc>
          <w:tcPr>
            <w:tcW w:w="1961" w:type="dxa"/>
          </w:tcPr>
          <w:p w14:paraId="527E32B6" w14:textId="77777777" w:rsidR="00B36850" w:rsidRDefault="00B36850">
            <w:pPr>
              <w:rPr>
                <w:rFonts w:cstheme="minorHAnsi"/>
                <w:sz w:val="24"/>
                <w:szCs w:val="24"/>
              </w:rPr>
            </w:pPr>
          </w:p>
        </w:tc>
        <w:tc>
          <w:tcPr>
            <w:tcW w:w="2433" w:type="dxa"/>
          </w:tcPr>
          <w:p w14:paraId="4E6C4DB4" w14:textId="77777777" w:rsidR="00B36850" w:rsidRDefault="00B36850">
            <w:pPr>
              <w:rPr>
                <w:rFonts w:cstheme="minorHAnsi"/>
                <w:sz w:val="24"/>
                <w:szCs w:val="24"/>
              </w:rPr>
            </w:pPr>
          </w:p>
        </w:tc>
        <w:tc>
          <w:tcPr>
            <w:tcW w:w="2268" w:type="dxa"/>
          </w:tcPr>
          <w:p w14:paraId="2BEDC736" w14:textId="77777777" w:rsidR="00B36850" w:rsidRDefault="00B36850">
            <w:pPr>
              <w:rPr>
                <w:rFonts w:cstheme="minorHAnsi"/>
                <w:sz w:val="24"/>
                <w:szCs w:val="24"/>
              </w:rPr>
            </w:pPr>
          </w:p>
        </w:tc>
      </w:tr>
      <w:tr w:rsidR="00B36850" w14:paraId="14349FA9" w14:textId="77777777" w:rsidTr="00227AE2">
        <w:tc>
          <w:tcPr>
            <w:tcW w:w="2547" w:type="dxa"/>
          </w:tcPr>
          <w:p w14:paraId="41DFD000" w14:textId="77777777" w:rsidR="00B36850" w:rsidRDefault="00B36850">
            <w:pPr>
              <w:rPr>
                <w:rFonts w:cstheme="minorHAnsi"/>
                <w:sz w:val="24"/>
                <w:szCs w:val="24"/>
              </w:rPr>
            </w:pPr>
          </w:p>
          <w:p w14:paraId="10558DBB" w14:textId="08DBB2FF" w:rsidR="00B36850" w:rsidRDefault="00B36850">
            <w:pPr>
              <w:rPr>
                <w:rFonts w:cstheme="minorHAnsi"/>
                <w:sz w:val="24"/>
                <w:szCs w:val="24"/>
              </w:rPr>
            </w:pPr>
          </w:p>
          <w:p w14:paraId="6F6E8FB0" w14:textId="77777777" w:rsidR="00227AE2" w:rsidRDefault="00227AE2">
            <w:pPr>
              <w:rPr>
                <w:rFonts w:cstheme="minorHAnsi"/>
                <w:sz w:val="24"/>
                <w:szCs w:val="24"/>
              </w:rPr>
            </w:pPr>
          </w:p>
          <w:p w14:paraId="0DE8BF87" w14:textId="744B85B6" w:rsidR="00B36850" w:rsidRDefault="00B36850">
            <w:pPr>
              <w:rPr>
                <w:rFonts w:cstheme="minorHAnsi"/>
                <w:sz w:val="24"/>
                <w:szCs w:val="24"/>
              </w:rPr>
            </w:pPr>
          </w:p>
        </w:tc>
        <w:tc>
          <w:tcPr>
            <w:tcW w:w="1961" w:type="dxa"/>
          </w:tcPr>
          <w:p w14:paraId="3508532B" w14:textId="77777777" w:rsidR="00B36850" w:rsidRDefault="00B36850">
            <w:pPr>
              <w:rPr>
                <w:rFonts w:cstheme="minorHAnsi"/>
                <w:sz w:val="24"/>
                <w:szCs w:val="24"/>
              </w:rPr>
            </w:pPr>
          </w:p>
        </w:tc>
        <w:tc>
          <w:tcPr>
            <w:tcW w:w="2433" w:type="dxa"/>
          </w:tcPr>
          <w:p w14:paraId="1B6B6A25" w14:textId="77777777" w:rsidR="00B36850" w:rsidRDefault="00B36850">
            <w:pPr>
              <w:rPr>
                <w:rFonts w:cstheme="minorHAnsi"/>
                <w:sz w:val="24"/>
                <w:szCs w:val="24"/>
              </w:rPr>
            </w:pPr>
          </w:p>
        </w:tc>
        <w:tc>
          <w:tcPr>
            <w:tcW w:w="2268" w:type="dxa"/>
          </w:tcPr>
          <w:p w14:paraId="02D3D8E6" w14:textId="77777777" w:rsidR="00B36850" w:rsidRDefault="00B36850">
            <w:pPr>
              <w:rPr>
                <w:rFonts w:cstheme="minorHAnsi"/>
                <w:sz w:val="24"/>
                <w:szCs w:val="24"/>
              </w:rPr>
            </w:pPr>
          </w:p>
        </w:tc>
      </w:tr>
      <w:tr w:rsidR="00B36850" w14:paraId="4BD0EE9C" w14:textId="77777777" w:rsidTr="00227AE2">
        <w:tc>
          <w:tcPr>
            <w:tcW w:w="2547" w:type="dxa"/>
          </w:tcPr>
          <w:p w14:paraId="7CC849BB" w14:textId="3D2B0717" w:rsidR="00B36850" w:rsidRDefault="00B36850">
            <w:pPr>
              <w:rPr>
                <w:rFonts w:cstheme="minorHAnsi"/>
                <w:sz w:val="24"/>
                <w:szCs w:val="24"/>
              </w:rPr>
            </w:pPr>
          </w:p>
          <w:p w14:paraId="36BBD420" w14:textId="7F8B55D5" w:rsidR="00B36850" w:rsidRDefault="00B36850">
            <w:pPr>
              <w:rPr>
                <w:rFonts w:cstheme="minorHAnsi"/>
                <w:sz w:val="24"/>
                <w:szCs w:val="24"/>
              </w:rPr>
            </w:pPr>
          </w:p>
          <w:p w14:paraId="1F68D92C" w14:textId="77777777" w:rsidR="00227AE2" w:rsidRDefault="00227AE2">
            <w:pPr>
              <w:rPr>
                <w:rFonts w:cstheme="minorHAnsi"/>
                <w:sz w:val="24"/>
                <w:szCs w:val="24"/>
              </w:rPr>
            </w:pPr>
          </w:p>
          <w:p w14:paraId="41DDE166" w14:textId="423B6CC3" w:rsidR="00B36850" w:rsidRDefault="00B36850">
            <w:pPr>
              <w:rPr>
                <w:rFonts w:cstheme="minorHAnsi"/>
                <w:sz w:val="24"/>
                <w:szCs w:val="24"/>
              </w:rPr>
            </w:pPr>
          </w:p>
        </w:tc>
        <w:tc>
          <w:tcPr>
            <w:tcW w:w="1961" w:type="dxa"/>
          </w:tcPr>
          <w:p w14:paraId="781CF013" w14:textId="77777777" w:rsidR="00B36850" w:rsidRDefault="00B36850">
            <w:pPr>
              <w:rPr>
                <w:rFonts w:cstheme="minorHAnsi"/>
                <w:sz w:val="24"/>
                <w:szCs w:val="24"/>
              </w:rPr>
            </w:pPr>
          </w:p>
        </w:tc>
        <w:tc>
          <w:tcPr>
            <w:tcW w:w="2433" w:type="dxa"/>
          </w:tcPr>
          <w:p w14:paraId="093309EF" w14:textId="77777777" w:rsidR="00B36850" w:rsidRDefault="00B36850">
            <w:pPr>
              <w:rPr>
                <w:rFonts w:cstheme="minorHAnsi"/>
                <w:sz w:val="24"/>
                <w:szCs w:val="24"/>
              </w:rPr>
            </w:pPr>
          </w:p>
        </w:tc>
        <w:tc>
          <w:tcPr>
            <w:tcW w:w="2268" w:type="dxa"/>
          </w:tcPr>
          <w:p w14:paraId="0610C136" w14:textId="77777777" w:rsidR="00B36850" w:rsidRDefault="00B36850">
            <w:pPr>
              <w:rPr>
                <w:rFonts w:cstheme="minorHAnsi"/>
                <w:sz w:val="24"/>
                <w:szCs w:val="24"/>
              </w:rPr>
            </w:pPr>
          </w:p>
        </w:tc>
      </w:tr>
    </w:tbl>
    <w:p w14:paraId="5B453C98" w14:textId="77777777" w:rsidR="00B36850" w:rsidRDefault="00B36850"/>
    <w:sectPr w:rsidR="00B36850" w:rsidSect="00227AE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A4E2" w14:textId="77777777" w:rsidR="00327CC5" w:rsidRDefault="00327CC5" w:rsidP="00327CC5">
      <w:pPr>
        <w:spacing w:after="0" w:line="240" w:lineRule="auto"/>
      </w:pPr>
      <w:r>
        <w:separator/>
      </w:r>
    </w:p>
  </w:endnote>
  <w:endnote w:type="continuationSeparator" w:id="0">
    <w:p w14:paraId="078B28A8" w14:textId="77777777" w:rsidR="00327CC5" w:rsidRDefault="00327CC5" w:rsidP="0032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DE9E" w14:textId="77777777" w:rsidR="00327CC5" w:rsidRDefault="00327CC5" w:rsidP="00327CC5">
      <w:pPr>
        <w:spacing w:after="0" w:line="240" w:lineRule="auto"/>
      </w:pPr>
      <w:r>
        <w:separator/>
      </w:r>
    </w:p>
  </w:footnote>
  <w:footnote w:type="continuationSeparator" w:id="0">
    <w:p w14:paraId="58C36027" w14:textId="77777777" w:rsidR="00327CC5" w:rsidRDefault="00327CC5" w:rsidP="00327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4211" w14:textId="020F0F24" w:rsidR="00327CC5" w:rsidRPr="00B36850" w:rsidRDefault="00327CC5" w:rsidP="00327CC5">
    <w:pPr>
      <w:pStyle w:val="Header"/>
      <w:jc w:val="center"/>
      <w:rPr>
        <w:b/>
        <w:bCs/>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C5"/>
    <w:rsid w:val="001D7D86"/>
    <w:rsid w:val="00227AE2"/>
    <w:rsid w:val="00327CC5"/>
    <w:rsid w:val="00371440"/>
    <w:rsid w:val="00764C89"/>
    <w:rsid w:val="00B36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CFC0"/>
  <w15:chartTrackingRefBased/>
  <w15:docId w15:val="{6C36C519-45F3-4F2A-B6DA-DA4AF9FA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CC5"/>
  </w:style>
  <w:style w:type="paragraph" w:styleId="Footer">
    <w:name w:val="footer"/>
    <w:basedOn w:val="Normal"/>
    <w:link w:val="FooterChar"/>
    <w:uiPriority w:val="99"/>
    <w:unhideWhenUsed/>
    <w:rsid w:val="00327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CC5"/>
  </w:style>
  <w:style w:type="table" w:styleId="TableGrid">
    <w:name w:val="Table Grid"/>
    <w:basedOn w:val="TableNormal"/>
    <w:uiPriority w:val="39"/>
    <w:rsid w:val="00B3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7" ma:contentTypeDescription="Create a new document." ma:contentTypeScope="" ma:versionID="664e673e79a259299626f2f70b24051f">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638ccb12477067dcbe124a056a06fc88"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9538A-4C91-45E4-9F2E-F0A74EC64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01C73-8E40-4857-9732-9E56793C3EE3}">
  <ds:schemaRefs>
    <ds:schemaRef ds:uri="http://schemas.microsoft.com/sharepoint/v3/contenttype/forms"/>
  </ds:schemaRefs>
</ds:datastoreItem>
</file>

<file path=customXml/itemProps3.xml><?xml version="1.0" encoding="utf-8"?>
<ds:datastoreItem xmlns:ds="http://schemas.openxmlformats.org/officeDocument/2006/customXml" ds:itemID="{7E5FDD3C-35A4-48C7-B450-72932CC5D189}">
  <ds:schemaRefs>
    <ds:schemaRef ds:uri="http://schemas.openxmlformats.org/package/2006/metadata/core-properties"/>
    <ds:schemaRef ds:uri="db4257c5-c1bb-4f42-817a-c5ed313d6230"/>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9602c977-acf6-48c5-b880-35b91e2e04d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121</Words>
  <Characters>690</Characters>
  <Application>Microsoft Office Word</Application>
  <DocSecurity>0</DocSecurity>
  <Lines>5</Lines>
  <Paragraphs>1</Paragraphs>
  <ScaleCrop>false</ScaleCrop>
  <Company>University of Manchester</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Hutchings</dc:creator>
  <cp:keywords/>
  <dc:description/>
  <cp:lastModifiedBy>Nicola Hutchings</cp:lastModifiedBy>
  <cp:revision>5</cp:revision>
  <dcterms:created xsi:type="dcterms:W3CDTF">2023-04-14T14:54:00Z</dcterms:created>
  <dcterms:modified xsi:type="dcterms:W3CDTF">2023-04-14T15:05:00Z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