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3920" w14:textId="77777777" w:rsidR="007E6830" w:rsidRDefault="007E6830">
      <w:pPr>
        <w:rPr>
          <w:rFonts w:ascii="Arial" w:eastAsia="Times New Roman" w:hAnsi="Arial" w:cs="Arial"/>
          <w:b/>
        </w:rPr>
      </w:pPr>
    </w:p>
    <w:p w14:paraId="3E074A0E" w14:textId="77777777" w:rsidR="007E6830" w:rsidRDefault="007E6830" w:rsidP="00742632">
      <w:pPr>
        <w:numPr>
          <w:ilvl w:val="1"/>
          <w:numId w:val="0"/>
        </w:numPr>
        <w:spacing w:before="200" w:after="240" w:line="360" w:lineRule="auto"/>
        <w:ind w:left="858" w:hanging="432"/>
        <w:contextualSpacing/>
        <w:outlineLvl w:val="0"/>
        <w:rPr>
          <w:rFonts w:ascii="Arial" w:eastAsia="Times New Roman" w:hAnsi="Arial" w:cs="Arial"/>
          <w:b/>
        </w:rPr>
      </w:pPr>
    </w:p>
    <w:p w14:paraId="38B0D53A" w14:textId="77777777" w:rsidR="007E6830" w:rsidRPr="007E6830" w:rsidRDefault="007E6830" w:rsidP="007E6830">
      <w:pPr>
        <w:numPr>
          <w:ilvl w:val="1"/>
          <w:numId w:val="0"/>
        </w:numPr>
        <w:spacing w:before="200" w:after="240" w:line="360" w:lineRule="auto"/>
        <w:ind w:left="858" w:hanging="432"/>
        <w:contextualSpacing/>
        <w:jc w:val="center"/>
        <w:outlineLvl w:val="0"/>
        <w:rPr>
          <w:rFonts w:ascii="Arial" w:eastAsia="Times New Roman" w:hAnsi="Arial" w:cs="Arial"/>
          <w:b/>
          <w:u w:val="single"/>
        </w:rPr>
      </w:pPr>
      <w:r w:rsidRPr="007E6830">
        <w:rPr>
          <w:rFonts w:ascii="Arial" w:eastAsia="Times New Roman" w:hAnsi="Arial" w:cs="Arial"/>
          <w:b/>
          <w:u w:val="single"/>
        </w:rPr>
        <w:t xml:space="preserve">FSE </w:t>
      </w:r>
      <w:r w:rsidR="000632D4">
        <w:rPr>
          <w:rFonts w:ascii="Arial" w:eastAsia="Times New Roman" w:hAnsi="Arial" w:cs="Arial"/>
          <w:b/>
          <w:u w:val="single"/>
        </w:rPr>
        <w:t>–</w:t>
      </w:r>
      <w:r>
        <w:rPr>
          <w:rFonts w:ascii="Arial" w:eastAsia="Times New Roman" w:hAnsi="Arial" w:cs="Arial"/>
          <w:b/>
          <w:u w:val="single"/>
        </w:rPr>
        <w:t xml:space="preserve"> </w:t>
      </w:r>
      <w:r w:rsidR="000632D4">
        <w:rPr>
          <w:rFonts w:ascii="Arial" w:eastAsia="Times New Roman" w:hAnsi="Arial" w:cs="Arial"/>
          <w:b/>
          <w:u w:val="single"/>
        </w:rPr>
        <w:t xml:space="preserve">Cleaning </w:t>
      </w:r>
      <w:r w:rsidRPr="007E6830">
        <w:rPr>
          <w:rFonts w:ascii="Arial" w:eastAsia="Times New Roman" w:hAnsi="Arial" w:cs="Arial"/>
          <w:b/>
          <w:u w:val="single"/>
        </w:rPr>
        <w:t xml:space="preserve">Guidance to Mitigate Legionella </w:t>
      </w:r>
    </w:p>
    <w:p w14:paraId="72F0D940" w14:textId="77777777" w:rsidR="007E6830" w:rsidRDefault="007E6830" w:rsidP="007E6830">
      <w:pPr>
        <w:numPr>
          <w:ilvl w:val="1"/>
          <w:numId w:val="0"/>
        </w:numPr>
        <w:spacing w:line="360" w:lineRule="auto"/>
        <w:ind w:left="431" w:hanging="431"/>
        <w:outlineLvl w:val="0"/>
        <w:rPr>
          <w:rFonts w:ascii="Arial" w:eastAsia="Times New Roman" w:hAnsi="Arial" w:cs="Arial"/>
          <w:b/>
          <w:lang w:val="en-US"/>
        </w:rPr>
      </w:pPr>
    </w:p>
    <w:p w14:paraId="1CCB5B85" w14:textId="77777777" w:rsidR="007E6830" w:rsidRPr="007E6830" w:rsidRDefault="007E6830" w:rsidP="007E6830">
      <w:pPr>
        <w:numPr>
          <w:ilvl w:val="1"/>
          <w:numId w:val="0"/>
        </w:numPr>
        <w:spacing w:line="360" w:lineRule="auto"/>
        <w:ind w:left="431" w:hanging="431"/>
        <w:outlineLvl w:val="0"/>
        <w:rPr>
          <w:rFonts w:ascii="Arial" w:eastAsia="Times New Roman" w:hAnsi="Arial" w:cs="Arial"/>
          <w:b/>
        </w:rPr>
      </w:pPr>
      <w:r w:rsidRPr="007E6830">
        <w:rPr>
          <w:rFonts w:ascii="Arial" w:eastAsia="Times New Roman" w:hAnsi="Arial" w:cs="Arial"/>
          <w:b/>
          <w:lang w:val="en-US"/>
        </w:rPr>
        <w:t>Introduction and Purpose</w:t>
      </w:r>
    </w:p>
    <w:p w14:paraId="4082CD1E" w14:textId="77777777" w:rsidR="007E6830" w:rsidRPr="007E6830" w:rsidRDefault="007E6830" w:rsidP="007E6830">
      <w:pPr>
        <w:numPr>
          <w:ilvl w:val="1"/>
          <w:numId w:val="0"/>
        </w:numPr>
        <w:spacing w:line="360" w:lineRule="auto"/>
        <w:jc w:val="both"/>
        <w:rPr>
          <w:rFonts w:ascii="Arial" w:eastAsia="Times New Roman" w:hAnsi="Arial" w:cs="Arial"/>
          <w:lang w:val="en-US"/>
        </w:rPr>
      </w:pPr>
      <w:r w:rsidRPr="007E6830">
        <w:rPr>
          <w:rFonts w:ascii="Arial" w:eastAsia="Times New Roman" w:hAnsi="Arial" w:cs="Arial"/>
          <w:lang w:val="en-US"/>
        </w:rPr>
        <w:t xml:space="preserve">This document provides guidance regarding the responsibilities and the practical steps to take to manage legionella risks associated with Faculty ‘owned’ equipment and any related pipework or system that connects to the water infrastructure. </w:t>
      </w:r>
    </w:p>
    <w:p w14:paraId="7503BC88" w14:textId="77777777" w:rsidR="007E6830" w:rsidRPr="007E6830" w:rsidRDefault="007E6830" w:rsidP="007E6830">
      <w:pPr>
        <w:widowControl w:val="0"/>
        <w:numPr>
          <w:ilvl w:val="1"/>
          <w:numId w:val="0"/>
        </w:numPr>
        <w:spacing w:line="360" w:lineRule="auto"/>
        <w:ind w:left="425" w:hanging="432"/>
        <w:contextualSpacing/>
        <w:jc w:val="both"/>
        <w:rPr>
          <w:rFonts w:ascii="Arial" w:eastAsia="Times New Roman" w:hAnsi="Arial" w:cs="Arial"/>
          <w:lang w:val="en-US"/>
        </w:rPr>
      </w:pPr>
    </w:p>
    <w:p w14:paraId="2B6495EF" w14:textId="77777777" w:rsidR="007E6830" w:rsidRPr="007E6830" w:rsidRDefault="007E6830" w:rsidP="007E6830">
      <w:pPr>
        <w:widowControl w:val="0"/>
        <w:numPr>
          <w:ilvl w:val="1"/>
          <w:numId w:val="0"/>
        </w:numPr>
        <w:spacing w:line="360" w:lineRule="auto"/>
        <w:ind w:left="431" w:hanging="431"/>
        <w:jc w:val="both"/>
        <w:rPr>
          <w:rFonts w:ascii="Arial" w:eastAsia="Arial" w:hAnsi="Arial" w:cs="Arial"/>
          <w:b/>
          <w:bCs/>
          <w:lang w:val="en-US"/>
        </w:rPr>
      </w:pPr>
      <w:r w:rsidRPr="007E6830">
        <w:rPr>
          <w:rFonts w:ascii="Arial" w:eastAsia="Times New Roman" w:hAnsi="Arial" w:cs="Arial"/>
          <w:b/>
          <w:lang w:val="en-US"/>
        </w:rPr>
        <w:t>What is Legionella?</w:t>
      </w:r>
    </w:p>
    <w:p w14:paraId="4CD8B449" w14:textId="77777777" w:rsidR="007E6830" w:rsidRPr="007E6830" w:rsidRDefault="007E6830" w:rsidP="007E6830">
      <w:pPr>
        <w:widowControl w:val="0"/>
        <w:numPr>
          <w:ilvl w:val="1"/>
          <w:numId w:val="0"/>
        </w:numPr>
        <w:spacing w:line="360" w:lineRule="auto"/>
        <w:jc w:val="both"/>
        <w:rPr>
          <w:rFonts w:ascii="Arial" w:eastAsia="Times New Roman" w:hAnsi="Arial" w:cs="Arial"/>
          <w:lang w:val="en-US"/>
        </w:rPr>
      </w:pPr>
      <w:r w:rsidRPr="007E6830">
        <w:rPr>
          <w:rFonts w:ascii="Arial" w:eastAsia="Times New Roman" w:hAnsi="Arial" w:cs="Arial"/>
          <w:i/>
          <w:iCs/>
          <w:lang w:val="en-US"/>
        </w:rPr>
        <w:t>Legionella pneumophila</w:t>
      </w:r>
      <w:r w:rsidRPr="007E6830">
        <w:rPr>
          <w:rFonts w:ascii="Arial" w:eastAsia="Times New Roman" w:hAnsi="Arial" w:cs="Arial"/>
          <w:lang w:val="en-US"/>
        </w:rPr>
        <w:t xml:space="preserve"> (and related bacteria) is a bacterium that can cause Legionnaires’ disease a form of pneumonia.  Initial symptoms are flu like and may include high fever, chills, head and muscle pain.  Infection is usually caused by breathing in small droplets of water contaminated by the bacteria.  Although the disease can affect anybody some people are at higher risk e.g. those over 45 years of age, those suffering from chronic respiratory or kidney disease, and people whose immune system is impaired. </w:t>
      </w:r>
    </w:p>
    <w:p w14:paraId="308932C8" w14:textId="77777777" w:rsidR="007E6830" w:rsidRPr="007E6830" w:rsidRDefault="007E6830" w:rsidP="007E6830">
      <w:pPr>
        <w:numPr>
          <w:ilvl w:val="1"/>
          <w:numId w:val="0"/>
        </w:numPr>
        <w:spacing w:line="360" w:lineRule="auto"/>
        <w:contextualSpacing/>
        <w:jc w:val="both"/>
        <w:rPr>
          <w:rFonts w:ascii="Arial" w:eastAsia="Times New Roman" w:hAnsi="Arial" w:cs="Arial"/>
          <w:lang w:val="en-US"/>
        </w:rPr>
      </w:pPr>
      <w:r w:rsidRPr="007E6830">
        <w:rPr>
          <w:rFonts w:ascii="Arial" w:eastAsia="Times New Roman" w:hAnsi="Arial" w:cs="Arial"/>
          <w:lang w:val="en-US"/>
        </w:rPr>
        <w:t xml:space="preserve">The Legionella bacteria survives low temperatures and thrive at temperatures between 20-45°C if the conditions are right, e.g. nutrients are present such as rust, sludge, scale, algae or other bacteria.  Nutrients may accumulate if water is allowed to stagnate over time, e.g. during a campus closure. </w:t>
      </w:r>
    </w:p>
    <w:p w14:paraId="1A6DE977" w14:textId="77777777" w:rsidR="007E6830" w:rsidRPr="007E6830" w:rsidRDefault="007E6830" w:rsidP="007E6830">
      <w:pPr>
        <w:numPr>
          <w:ilvl w:val="1"/>
          <w:numId w:val="0"/>
        </w:numPr>
        <w:spacing w:line="360" w:lineRule="auto"/>
        <w:contextualSpacing/>
        <w:jc w:val="both"/>
        <w:rPr>
          <w:rFonts w:ascii="Arial" w:eastAsia="Times New Roman" w:hAnsi="Arial" w:cs="Arial"/>
          <w:lang w:val="en-US"/>
        </w:rPr>
      </w:pPr>
    </w:p>
    <w:p w14:paraId="05A246A9" w14:textId="77777777" w:rsidR="007E6830" w:rsidRPr="007E6830" w:rsidRDefault="007E6830" w:rsidP="007E6830">
      <w:pPr>
        <w:numPr>
          <w:ilvl w:val="1"/>
          <w:numId w:val="0"/>
        </w:numPr>
        <w:spacing w:line="360" w:lineRule="auto"/>
        <w:ind w:left="431" w:hanging="431"/>
        <w:jc w:val="both"/>
        <w:rPr>
          <w:rFonts w:ascii="Arial" w:eastAsia="Times New Roman" w:hAnsi="Arial" w:cs="Arial"/>
          <w:b/>
          <w:lang w:val="en-US"/>
        </w:rPr>
      </w:pPr>
      <w:r w:rsidRPr="007E6830">
        <w:rPr>
          <w:rFonts w:ascii="Arial" w:eastAsia="Times New Roman" w:hAnsi="Arial" w:cs="Arial"/>
          <w:b/>
          <w:lang w:val="en-US"/>
        </w:rPr>
        <w:t xml:space="preserve">Faculty, School, Institute and Department’s responsibilities </w:t>
      </w:r>
    </w:p>
    <w:p w14:paraId="3D7D7F5C" w14:textId="77777777" w:rsidR="007E6830" w:rsidRPr="007E6830" w:rsidRDefault="007E6830" w:rsidP="007E6830">
      <w:pPr>
        <w:widowControl w:val="0"/>
        <w:numPr>
          <w:ilvl w:val="1"/>
          <w:numId w:val="0"/>
        </w:numPr>
        <w:spacing w:line="360" w:lineRule="auto"/>
        <w:contextualSpacing/>
        <w:jc w:val="both"/>
        <w:rPr>
          <w:rFonts w:ascii="Arial" w:eastAsia="Times New Roman" w:hAnsi="Arial" w:cs="Arial"/>
          <w:lang w:val="en-US"/>
        </w:rPr>
      </w:pPr>
      <w:r w:rsidRPr="007E6830">
        <w:rPr>
          <w:rFonts w:ascii="Arial" w:eastAsia="Times New Roman" w:hAnsi="Arial" w:cs="Arial"/>
          <w:lang w:val="en-US"/>
        </w:rPr>
        <w:t xml:space="preserve">All the above have a specific obligation under the Control of Substances Hazardous to Health Regulations (COSHH) to assess the risk of exposure to substances hazardous to health with controls put in place to manage any foreseeable risk. This includes biological agents such as Legionella. Although the prevalence of Legionella bacteria is low, a system to manage potential exposure and any resultant ill-health should be in place. </w:t>
      </w:r>
    </w:p>
    <w:p w14:paraId="128BCE95" w14:textId="77777777" w:rsidR="007E6830" w:rsidRPr="007E6830" w:rsidRDefault="007E6830" w:rsidP="007E6830">
      <w:pPr>
        <w:numPr>
          <w:ilvl w:val="1"/>
          <w:numId w:val="0"/>
        </w:numPr>
        <w:spacing w:line="360" w:lineRule="auto"/>
        <w:contextualSpacing/>
        <w:jc w:val="both"/>
        <w:rPr>
          <w:rFonts w:ascii="Arial" w:eastAsia="Times New Roman" w:hAnsi="Arial" w:cs="Arial"/>
          <w:lang w:val="en-US"/>
        </w:rPr>
      </w:pPr>
    </w:p>
    <w:p w14:paraId="1880DBA9" w14:textId="77777777" w:rsidR="007E6830" w:rsidRPr="007E6830" w:rsidRDefault="007E6830" w:rsidP="007E6830">
      <w:pPr>
        <w:numPr>
          <w:ilvl w:val="1"/>
          <w:numId w:val="0"/>
        </w:numPr>
        <w:spacing w:line="360" w:lineRule="auto"/>
        <w:ind w:left="431" w:hanging="431"/>
        <w:jc w:val="both"/>
        <w:rPr>
          <w:rFonts w:ascii="Arial" w:eastAsia="Times New Roman" w:hAnsi="Arial" w:cs="Arial"/>
          <w:b/>
          <w:lang w:val="en-US"/>
        </w:rPr>
      </w:pPr>
      <w:r w:rsidRPr="007E6830">
        <w:rPr>
          <w:rFonts w:ascii="Arial" w:eastAsia="Times New Roman" w:hAnsi="Arial" w:cs="Arial"/>
          <w:b/>
          <w:lang w:val="en-US"/>
        </w:rPr>
        <w:t xml:space="preserve">Equipment and systems </w:t>
      </w:r>
    </w:p>
    <w:p w14:paraId="22779858" w14:textId="77777777" w:rsidR="007E6830" w:rsidRPr="007E6830" w:rsidRDefault="007E6830" w:rsidP="007E6830">
      <w:pPr>
        <w:widowControl w:val="0"/>
        <w:numPr>
          <w:ilvl w:val="1"/>
          <w:numId w:val="0"/>
        </w:numPr>
        <w:spacing w:line="360" w:lineRule="auto"/>
        <w:contextualSpacing/>
        <w:jc w:val="both"/>
        <w:rPr>
          <w:rFonts w:ascii="Arial" w:eastAsia="Times New Roman" w:hAnsi="Arial" w:cs="Arial"/>
          <w:lang w:val="en-US"/>
        </w:rPr>
      </w:pPr>
      <w:r w:rsidRPr="007E6830">
        <w:rPr>
          <w:rFonts w:ascii="Arial" w:eastAsia="Times New Roman" w:hAnsi="Arial" w:cs="Arial"/>
          <w:lang w:val="en-US"/>
        </w:rPr>
        <w:t xml:space="preserve">Common laboratory items include (and not exclusive to): water baths, </w:t>
      </w:r>
      <w:proofErr w:type="spellStart"/>
      <w:r w:rsidRPr="007E6830">
        <w:rPr>
          <w:rFonts w:ascii="Arial" w:eastAsia="Times New Roman" w:hAnsi="Arial" w:cs="Arial"/>
          <w:lang w:val="en-US"/>
        </w:rPr>
        <w:t>sonicators</w:t>
      </w:r>
      <w:proofErr w:type="spellEnd"/>
      <w:r w:rsidRPr="007E6830">
        <w:rPr>
          <w:rFonts w:ascii="Arial" w:eastAsia="Times New Roman" w:hAnsi="Arial" w:cs="Arial"/>
          <w:lang w:val="en-US"/>
        </w:rPr>
        <w:t>, rotary evaporator baths, incubators, lath</w:t>
      </w:r>
      <w:r w:rsidR="00C53681">
        <w:rPr>
          <w:rFonts w:ascii="Arial" w:eastAsia="Times New Roman" w:hAnsi="Arial" w:cs="Arial"/>
          <w:lang w:val="en-US"/>
        </w:rPr>
        <w:t>es and machine tools that requir</w:t>
      </w:r>
      <w:r w:rsidRPr="007E6830">
        <w:rPr>
          <w:rFonts w:ascii="Arial" w:eastAsia="Times New Roman" w:hAnsi="Arial" w:cs="Arial"/>
          <w:lang w:val="en-US"/>
        </w:rPr>
        <w:t xml:space="preserve">e coolants, and water purification systems. </w:t>
      </w:r>
    </w:p>
    <w:p w14:paraId="611C396A" w14:textId="77777777" w:rsidR="007E6830" w:rsidRPr="007E6830" w:rsidRDefault="007E6830" w:rsidP="007E6830">
      <w:pPr>
        <w:numPr>
          <w:ilvl w:val="1"/>
          <w:numId w:val="0"/>
        </w:numPr>
        <w:spacing w:line="360" w:lineRule="auto"/>
        <w:contextualSpacing/>
        <w:jc w:val="both"/>
        <w:rPr>
          <w:rFonts w:ascii="Arial" w:eastAsia="Times New Roman" w:hAnsi="Arial" w:cs="Arial"/>
          <w:lang w:val="en-US"/>
        </w:rPr>
      </w:pPr>
    </w:p>
    <w:p w14:paraId="12D3825C" w14:textId="77777777" w:rsidR="007E6830" w:rsidRPr="007E6830" w:rsidRDefault="007E6830" w:rsidP="007E6830">
      <w:pPr>
        <w:numPr>
          <w:ilvl w:val="1"/>
          <w:numId w:val="0"/>
        </w:numPr>
        <w:spacing w:line="360" w:lineRule="auto"/>
        <w:ind w:left="431" w:hanging="431"/>
        <w:jc w:val="both"/>
        <w:rPr>
          <w:rFonts w:ascii="Arial" w:eastAsia="Times New Roman" w:hAnsi="Arial" w:cs="Arial"/>
          <w:b/>
          <w:lang w:val="en-US"/>
        </w:rPr>
      </w:pPr>
      <w:r w:rsidRPr="007E6830">
        <w:rPr>
          <w:rFonts w:ascii="Arial" w:eastAsia="Times New Roman" w:hAnsi="Arial" w:cs="Arial"/>
          <w:b/>
          <w:lang w:val="en-US"/>
        </w:rPr>
        <w:t xml:space="preserve">What are the risk following campus closure? </w:t>
      </w:r>
    </w:p>
    <w:p w14:paraId="573CB7A5" w14:textId="77777777" w:rsidR="007E6830" w:rsidRPr="007E6830" w:rsidRDefault="007E6830" w:rsidP="007E6830">
      <w:pPr>
        <w:widowControl w:val="0"/>
        <w:numPr>
          <w:ilvl w:val="1"/>
          <w:numId w:val="0"/>
        </w:numPr>
        <w:spacing w:line="360" w:lineRule="auto"/>
        <w:contextualSpacing/>
        <w:jc w:val="both"/>
        <w:rPr>
          <w:rFonts w:ascii="Arial" w:eastAsia="Times New Roman" w:hAnsi="Arial" w:cs="Arial"/>
          <w:lang w:val="en-US"/>
        </w:rPr>
      </w:pPr>
      <w:r w:rsidRPr="007E6830">
        <w:rPr>
          <w:rFonts w:ascii="Arial" w:eastAsia="Times New Roman" w:hAnsi="Arial" w:cs="Arial"/>
          <w:lang w:val="en-US"/>
        </w:rPr>
        <w:t>The campus has been closed since the 17</w:t>
      </w:r>
      <w:r w:rsidRPr="007E6830">
        <w:rPr>
          <w:rFonts w:ascii="Arial" w:eastAsia="Times New Roman" w:hAnsi="Arial" w:cs="Arial"/>
          <w:vertAlign w:val="superscript"/>
          <w:lang w:val="en-US"/>
        </w:rPr>
        <w:t>th</w:t>
      </w:r>
      <w:r w:rsidRPr="007E6830">
        <w:rPr>
          <w:rFonts w:ascii="Arial" w:eastAsia="Times New Roman" w:hAnsi="Arial" w:cs="Arial"/>
          <w:lang w:val="en-US"/>
        </w:rPr>
        <w:t xml:space="preserve"> of March. Therefore any systems containing water o</w:t>
      </w:r>
      <w:r w:rsidR="0062210C">
        <w:rPr>
          <w:rFonts w:ascii="Arial" w:eastAsia="Times New Roman" w:hAnsi="Arial" w:cs="Arial"/>
          <w:lang w:val="en-US"/>
        </w:rPr>
        <w:t xml:space="preserve">r fluids may have </w:t>
      </w:r>
      <w:r w:rsidRPr="007E6830">
        <w:rPr>
          <w:rFonts w:ascii="Arial" w:eastAsia="Times New Roman" w:hAnsi="Arial" w:cs="Arial"/>
          <w:lang w:val="en-US"/>
        </w:rPr>
        <w:t>stagnate</w:t>
      </w:r>
      <w:r w:rsidR="0062210C">
        <w:rPr>
          <w:rFonts w:ascii="Arial" w:eastAsia="Times New Roman" w:hAnsi="Arial" w:cs="Arial"/>
          <w:lang w:val="en-US"/>
        </w:rPr>
        <w:t>d</w:t>
      </w:r>
      <w:r w:rsidRPr="007E6830">
        <w:rPr>
          <w:rFonts w:ascii="Arial" w:eastAsia="Times New Roman" w:hAnsi="Arial" w:cs="Arial"/>
          <w:lang w:val="en-US"/>
        </w:rPr>
        <w:t>, sometimes</w:t>
      </w:r>
      <w:r w:rsidR="0062210C">
        <w:rPr>
          <w:rFonts w:ascii="Arial" w:eastAsia="Times New Roman" w:hAnsi="Arial" w:cs="Arial"/>
          <w:lang w:val="en-US"/>
        </w:rPr>
        <w:t xml:space="preserve"> in warm conditions, which in turn</w:t>
      </w:r>
      <w:r w:rsidRPr="007E6830">
        <w:rPr>
          <w:rFonts w:ascii="Arial" w:eastAsia="Times New Roman" w:hAnsi="Arial" w:cs="Arial"/>
          <w:lang w:val="en-US"/>
        </w:rPr>
        <w:t xml:space="preserve"> allow</w:t>
      </w:r>
      <w:r w:rsidR="0062210C">
        <w:rPr>
          <w:rFonts w:ascii="Arial" w:eastAsia="Times New Roman" w:hAnsi="Arial" w:cs="Arial"/>
          <w:lang w:val="en-US"/>
        </w:rPr>
        <w:t>s</w:t>
      </w:r>
      <w:r w:rsidRPr="007E6830">
        <w:rPr>
          <w:rFonts w:ascii="Arial" w:eastAsia="Times New Roman" w:hAnsi="Arial" w:cs="Arial"/>
          <w:lang w:val="en-US"/>
        </w:rPr>
        <w:t xml:space="preserve"> Legionella to grow and become a risk to those who use the equipment when we return to campus. </w:t>
      </w:r>
    </w:p>
    <w:p w14:paraId="4F5E25EF" w14:textId="77777777" w:rsidR="007E6830" w:rsidRPr="007E6830" w:rsidRDefault="007E6830" w:rsidP="007E6830">
      <w:pPr>
        <w:numPr>
          <w:ilvl w:val="1"/>
          <w:numId w:val="0"/>
        </w:numPr>
        <w:spacing w:line="360" w:lineRule="auto"/>
        <w:contextualSpacing/>
        <w:jc w:val="both"/>
        <w:rPr>
          <w:rFonts w:ascii="Arial" w:eastAsia="Times New Roman" w:hAnsi="Arial" w:cs="Arial"/>
          <w:lang w:val="en-US"/>
        </w:rPr>
      </w:pPr>
    </w:p>
    <w:p w14:paraId="69E2185D" w14:textId="77777777" w:rsidR="007E6830" w:rsidRPr="007E6830" w:rsidRDefault="007E6830" w:rsidP="007E6830">
      <w:pPr>
        <w:numPr>
          <w:ilvl w:val="1"/>
          <w:numId w:val="0"/>
        </w:numPr>
        <w:spacing w:line="360" w:lineRule="auto"/>
        <w:ind w:left="858" w:hanging="432"/>
        <w:contextualSpacing/>
        <w:jc w:val="both"/>
        <w:rPr>
          <w:rFonts w:ascii="Arial" w:eastAsia="Times New Roman" w:hAnsi="Arial" w:cs="Arial"/>
          <w:lang w:val="en-US"/>
        </w:rPr>
      </w:pPr>
      <w:r w:rsidRPr="007E6830">
        <w:rPr>
          <w:rFonts w:ascii="Arial" w:eastAsia="Times New Roman" w:hAnsi="Arial" w:cs="Arial"/>
          <w:lang w:val="en-US"/>
        </w:rPr>
        <w:br w:type="page"/>
      </w:r>
    </w:p>
    <w:p w14:paraId="21CDA01F" w14:textId="77777777" w:rsidR="007E6830" w:rsidRDefault="007E6830" w:rsidP="007E6830">
      <w:pPr>
        <w:numPr>
          <w:ilvl w:val="1"/>
          <w:numId w:val="0"/>
        </w:numPr>
        <w:spacing w:before="200" w:line="360" w:lineRule="auto"/>
        <w:jc w:val="both"/>
        <w:rPr>
          <w:rFonts w:ascii="Arial" w:eastAsia="Times New Roman" w:hAnsi="Arial" w:cs="Arial"/>
          <w:lang w:val="en-US"/>
        </w:rPr>
      </w:pPr>
    </w:p>
    <w:p w14:paraId="68849429" w14:textId="77777777" w:rsidR="007E6830" w:rsidRPr="007E6830" w:rsidRDefault="007E6830" w:rsidP="007E6830">
      <w:pPr>
        <w:numPr>
          <w:ilvl w:val="1"/>
          <w:numId w:val="0"/>
        </w:numPr>
        <w:spacing w:before="200" w:line="360" w:lineRule="auto"/>
        <w:jc w:val="both"/>
        <w:rPr>
          <w:rFonts w:ascii="Arial" w:eastAsia="Times New Roman" w:hAnsi="Arial" w:cs="Arial"/>
          <w:lang w:val="en-US"/>
        </w:rPr>
      </w:pPr>
      <w:r w:rsidRPr="007E6830">
        <w:rPr>
          <w:rFonts w:ascii="Arial" w:eastAsia="Times New Roman" w:hAnsi="Arial" w:cs="Arial"/>
          <w:lang w:val="en-US"/>
        </w:rPr>
        <w:t>The steps below provide guidance on mitigating Legionella:</w:t>
      </w:r>
    </w:p>
    <w:p w14:paraId="4134CD00" w14:textId="77777777" w:rsidR="007E6830" w:rsidRPr="007E6830" w:rsidRDefault="007E6830" w:rsidP="007E6830">
      <w:pPr>
        <w:numPr>
          <w:ilvl w:val="1"/>
          <w:numId w:val="0"/>
        </w:numPr>
        <w:spacing w:line="360" w:lineRule="auto"/>
        <w:contextualSpacing/>
        <w:jc w:val="both"/>
        <w:rPr>
          <w:rFonts w:ascii="Arial" w:eastAsia="Times New Roman" w:hAnsi="Arial" w:cs="Arial"/>
          <w:lang w:val="en-US"/>
        </w:rPr>
      </w:pPr>
    </w:p>
    <w:tbl>
      <w:tblPr>
        <w:tblStyle w:val="GridTable4-Accent11"/>
        <w:tblW w:w="10652" w:type="dxa"/>
        <w:tblLayout w:type="fixed"/>
        <w:tblLook w:val="06A0" w:firstRow="1" w:lastRow="0" w:firstColumn="1" w:lastColumn="0" w:noHBand="1" w:noVBand="1"/>
      </w:tblPr>
      <w:tblGrid>
        <w:gridCol w:w="3570"/>
        <w:gridCol w:w="2126"/>
        <w:gridCol w:w="4956"/>
      </w:tblGrid>
      <w:tr w:rsidR="007E6830" w:rsidRPr="007E6830" w14:paraId="78542FCE" w14:textId="77777777" w:rsidTr="007E68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0" w:type="dxa"/>
          </w:tcPr>
          <w:p w14:paraId="21A94641"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lang w:val="en-US"/>
              </w:rPr>
              <w:t>Item</w:t>
            </w:r>
          </w:p>
        </w:tc>
        <w:tc>
          <w:tcPr>
            <w:tcW w:w="2126" w:type="dxa"/>
          </w:tcPr>
          <w:p w14:paraId="75F8E980" w14:textId="77777777" w:rsidR="007E6830" w:rsidRPr="007E6830" w:rsidRDefault="007E6830" w:rsidP="007E6830">
            <w:pPr>
              <w:numPr>
                <w:ilvl w:val="1"/>
                <w:numId w:val="0"/>
              </w:num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Concern</w:t>
            </w:r>
          </w:p>
        </w:tc>
        <w:tc>
          <w:tcPr>
            <w:tcW w:w="4956" w:type="dxa"/>
          </w:tcPr>
          <w:p w14:paraId="6922D50D" w14:textId="77777777" w:rsidR="007E6830" w:rsidRPr="007E6830" w:rsidRDefault="007E6830" w:rsidP="007E6830">
            <w:pPr>
              <w:numPr>
                <w:ilvl w:val="1"/>
                <w:numId w:val="0"/>
              </w:num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Action</w:t>
            </w:r>
          </w:p>
        </w:tc>
      </w:tr>
      <w:tr w:rsidR="007E6830" w:rsidRPr="007E6830" w14:paraId="56BD9DE9" w14:textId="77777777" w:rsidTr="00264A02">
        <w:tc>
          <w:tcPr>
            <w:cnfStyle w:val="001000000000" w:firstRow="0" w:lastRow="0" w:firstColumn="1" w:lastColumn="0" w:oddVBand="0" w:evenVBand="0" w:oddHBand="0" w:evenHBand="0" w:firstRowFirstColumn="0" w:firstRowLastColumn="0" w:lastRowFirstColumn="0" w:lastRowLastColumn="0"/>
            <w:tcW w:w="3570" w:type="dxa"/>
          </w:tcPr>
          <w:p w14:paraId="50BAFB1B"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lang w:val="en-US"/>
              </w:rPr>
              <w:t>Fume Cupboard Taps / Sinks</w:t>
            </w:r>
          </w:p>
          <w:p w14:paraId="30400BA8"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noProof/>
                <w:lang w:eastAsia="en-GB"/>
              </w:rPr>
              <w:drawing>
                <wp:inline distT="0" distB="0" distL="0" distR="0" wp14:anchorId="24C2655F" wp14:editId="50B7B225">
                  <wp:extent cx="1945958" cy="1457325"/>
                  <wp:effectExtent l="0" t="0" r="0" b="0"/>
                  <wp:docPr id="720613005" name="Picture 72061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945958" cy="1457325"/>
                          </a:xfrm>
                          <a:prstGeom prst="rect">
                            <a:avLst/>
                          </a:prstGeom>
                        </pic:spPr>
                      </pic:pic>
                    </a:graphicData>
                  </a:graphic>
                </wp:inline>
              </w:drawing>
            </w:r>
          </w:p>
        </w:tc>
        <w:tc>
          <w:tcPr>
            <w:tcW w:w="2126" w:type="dxa"/>
          </w:tcPr>
          <w:p w14:paraId="240C057F" w14:textId="77777777" w:rsidR="007E6830" w:rsidRPr="007E6830" w:rsidRDefault="007E6830" w:rsidP="007E6830">
            <w:pPr>
              <w:numPr>
                <w:ilvl w:val="1"/>
                <w:numId w:val="0"/>
              </w:num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eastAsia="Arial" w:hAnsi="Arial" w:cs="Arial"/>
                <w:lang w:val="en-US"/>
              </w:rPr>
              <w:t>Contamination of contained water in ‘dead leg’ elements</w:t>
            </w:r>
          </w:p>
        </w:tc>
        <w:tc>
          <w:tcPr>
            <w:tcW w:w="4956" w:type="dxa"/>
          </w:tcPr>
          <w:p w14:paraId="7C3BAE54" w14:textId="77777777" w:rsidR="007E6830" w:rsidRPr="007E6830" w:rsidRDefault="007E6830" w:rsidP="007E6830">
            <w:pPr>
              <w:widowControl w:val="0"/>
              <w:numPr>
                <w:ilvl w:val="0"/>
                <w:numId w:val="19"/>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If possible, attach a hose or piping securely to the tap leading into the sink to prevent splashes</w:t>
            </w:r>
          </w:p>
          <w:p w14:paraId="189BBA83" w14:textId="77777777" w:rsidR="007E6830" w:rsidRPr="007E6830" w:rsidRDefault="007E6830" w:rsidP="007E6830">
            <w:pPr>
              <w:widowControl w:val="0"/>
              <w:numPr>
                <w:ilvl w:val="0"/>
                <w:numId w:val="19"/>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Ensure the fume cupboard sash is closed throughout</w:t>
            </w:r>
          </w:p>
          <w:p w14:paraId="294EFFF2" w14:textId="77777777" w:rsidR="007E6830" w:rsidRPr="007E6830" w:rsidRDefault="007E6830" w:rsidP="007E6830">
            <w:pPr>
              <w:widowControl w:val="0"/>
              <w:numPr>
                <w:ilvl w:val="0"/>
                <w:numId w:val="19"/>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 xml:space="preserve">Run slowly for </w:t>
            </w:r>
            <w:r w:rsidR="006F6D45">
              <w:rPr>
                <w:rFonts w:ascii="Arial" w:hAnsi="Arial" w:cs="Arial"/>
                <w:lang w:val="en-US"/>
              </w:rPr>
              <w:t xml:space="preserve">a minimum of </w:t>
            </w:r>
            <w:r w:rsidRPr="007E6830">
              <w:rPr>
                <w:rFonts w:ascii="Arial" w:hAnsi="Arial" w:cs="Arial"/>
                <w:lang w:val="en-US"/>
              </w:rPr>
              <w:t>2</w:t>
            </w:r>
            <w:r w:rsidR="006F6D45">
              <w:rPr>
                <w:rFonts w:ascii="Arial" w:hAnsi="Arial" w:cs="Arial"/>
                <w:lang w:val="en-US"/>
              </w:rPr>
              <w:t>-3</w:t>
            </w:r>
            <w:r w:rsidRPr="007E6830">
              <w:rPr>
                <w:rFonts w:ascii="Arial" w:hAnsi="Arial" w:cs="Arial"/>
                <w:lang w:val="en-US"/>
              </w:rPr>
              <w:t xml:space="preserve"> minutes </w:t>
            </w:r>
          </w:p>
        </w:tc>
      </w:tr>
      <w:tr w:rsidR="007E6830" w:rsidRPr="007E6830" w14:paraId="780372FE" w14:textId="77777777" w:rsidTr="00264A02">
        <w:tc>
          <w:tcPr>
            <w:cnfStyle w:val="001000000000" w:firstRow="0" w:lastRow="0" w:firstColumn="1" w:lastColumn="0" w:oddVBand="0" w:evenVBand="0" w:oddHBand="0" w:evenHBand="0" w:firstRowFirstColumn="0" w:firstRowLastColumn="0" w:lastRowFirstColumn="0" w:lastRowLastColumn="0"/>
            <w:tcW w:w="3570" w:type="dxa"/>
          </w:tcPr>
          <w:p w14:paraId="435FD9EC"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eastAsia="Arial" w:hAnsi="Arial" w:cs="Arial"/>
                <w:lang w:val="en-US"/>
              </w:rPr>
              <w:t>Bench Sinks/ Hand Wash Sinks</w:t>
            </w:r>
            <w:r w:rsidRPr="007E6830">
              <w:rPr>
                <w:rFonts w:ascii="Arial" w:hAnsi="Arial" w:cs="Arial"/>
                <w:noProof/>
                <w:lang w:eastAsia="en-GB"/>
              </w:rPr>
              <w:drawing>
                <wp:inline distT="0" distB="0" distL="0" distR="0" wp14:anchorId="323A1DF8" wp14:editId="7A9C757A">
                  <wp:extent cx="1200164" cy="1368000"/>
                  <wp:effectExtent l="0" t="0" r="0" b="3810"/>
                  <wp:docPr id="493728621" name="Picture 49372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2959" t="5542" r="14043" b="9972"/>
                          <a:stretch/>
                        </pic:blipFill>
                        <pic:spPr bwMode="auto">
                          <a:xfrm>
                            <a:off x="0" y="0"/>
                            <a:ext cx="1200164" cy="1368000"/>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tcPr>
          <w:p w14:paraId="4F380A40" w14:textId="77777777" w:rsidR="007E6830" w:rsidRPr="007E6830" w:rsidRDefault="007E6830" w:rsidP="007E6830">
            <w:pPr>
              <w:numPr>
                <w:ilvl w:val="1"/>
                <w:numId w:val="0"/>
              </w:num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eastAsia="Arial" w:hAnsi="Arial" w:cs="Arial"/>
                <w:lang w:val="en-US"/>
              </w:rPr>
              <w:t>Contamination of contained water in ‘dead leg’ elements</w:t>
            </w:r>
          </w:p>
        </w:tc>
        <w:tc>
          <w:tcPr>
            <w:tcW w:w="4956" w:type="dxa"/>
          </w:tcPr>
          <w:p w14:paraId="33EE1916" w14:textId="77777777" w:rsidR="007E6830" w:rsidRPr="007E6830" w:rsidRDefault="007E6830" w:rsidP="007E6830">
            <w:pPr>
              <w:widowControl w:val="0"/>
              <w:numPr>
                <w:ilvl w:val="0"/>
                <w:numId w:val="17"/>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 xml:space="preserve">If possible, attach a hose or piping securely to the tap leading into the sink to prevent splashes </w:t>
            </w:r>
          </w:p>
          <w:p w14:paraId="504520AE" w14:textId="77777777" w:rsidR="007E6830" w:rsidRPr="007E6830" w:rsidRDefault="007E6830" w:rsidP="007E6830">
            <w:pPr>
              <w:widowControl w:val="0"/>
              <w:numPr>
                <w:ilvl w:val="0"/>
                <w:numId w:val="17"/>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Stand away from the sink whilst the tap is running</w:t>
            </w:r>
          </w:p>
          <w:p w14:paraId="07039C30" w14:textId="77777777" w:rsidR="007E6830" w:rsidRPr="007E6830" w:rsidRDefault="007E6830" w:rsidP="007E6830">
            <w:pPr>
              <w:widowControl w:val="0"/>
              <w:numPr>
                <w:ilvl w:val="0"/>
                <w:numId w:val="17"/>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 xml:space="preserve">Run slowly for </w:t>
            </w:r>
            <w:r w:rsidR="006F6D45">
              <w:rPr>
                <w:rFonts w:ascii="Arial" w:hAnsi="Arial" w:cs="Arial"/>
                <w:lang w:val="en-US"/>
              </w:rPr>
              <w:t xml:space="preserve">a minimum of </w:t>
            </w:r>
            <w:r w:rsidR="006F6D45" w:rsidRPr="007E6830">
              <w:rPr>
                <w:rFonts w:ascii="Arial" w:hAnsi="Arial" w:cs="Arial"/>
                <w:lang w:val="en-US"/>
              </w:rPr>
              <w:t>2</w:t>
            </w:r>
            <w:r w:rsidR="006F6D45">
              <w:rPr>
                <w:rFonts w:ascii="Arial" w:hAnsi="Arial" w:cs="Arial"/>
                <w:lang w:val="en-US"/>
              </w:rPr>
              <w:t>-3</w:t>
            </w:r>
            <w:r w:rsidR="006F6D45" w:rsidRPr="007E6830">
              <w:rPr>
                <w:rFonts w:ascii="Arial" w:hAnsi="Arial" w:cs="Arial"/>
                <w:lang w:val="en-US"/>
              </w:rPr>
              <w:t xml:space="preserve"> minutes</w:t>
            </w:r>
          </w:p>
          <w:p w14:paraId="308BA346" w14:textId="77777777" w:rsidR="007E6830" w:rsidRPr="007E6830" w:rsidRDefault="007E6830" w:rsidP="007E6830">
            <w:pPr>
              <w:numPr>
                <w:ilvl w:val="1"/>
                <w:numId w:val="0"/>
              </w:num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7E6830" w:rsidRPr="007E6830" w14:paraId="395D7380" w14:textId="77777777" w:rsidTr="00264A02">
        <w:tc>
          <w:tcPr>
            <w:cnfStyle w:val="001000000000" w:firstRow="0" w:lastRow="0" w:firstColumn="1" w:lastColumn="0" w:oddVBand="0" w:evenVBand="0" w:oddHBand="0" w:evenHBand="0" w:firstRowFirstColumn="0" w:firstRowLastColumn="0" w:lastRowFirstColumn="0" w:lastRowLastColumn="0"/>
            <w:tcW w:w="3570" w:type="dxa"/>
          </w:tcPr>
          <w:p w14:paraId="375F6DD0"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lang w:val="en-US"/>
              </w:rPr>
              <w:t>Emergency eye wash</w:t>
            </w:r>
          </w:p>
          <w:p w14:paraId="6304A1FF" w14:textId="77777777" w:rsidR="007E6830" w:rsidRPr="007E6830" w:rsidRDefault="007E6830" w:rsidP="007E6830">
            <w:pPr>
              <w:numPr>
                <w:ilvl w:val="1"/>
                <w:numId w:val="0"/>
              </w:numPr>
              <w:spacing w:line="360" w:lineRule="auto"/>
              <w:ind w:left="288"/>
              <w:contextualSpacing/>
              <w:jc w:val="both"/>
              <w:rPr>
                <w:rFonts w:ascii="Arial" w:hAnsi="Arial" w:cs="Arial"/>
                <w:lang w:val="en-US"/>
              </w:rPr>
            </w:pPr>
            <w:r w:rsidRPr="007E6830">
              <w:rPr>
                <w:rFonts w:ascii="Arial" w:hAnsi="Arial" w:cs="Arial"/>
                <w:noProof/>
                <w:lang w:eastAsia="en-GB"/>
              </w:rPr>
              <w:drawing>
                <wp:inline distT="0" distB="0" distL="0" distR="0" wp14:anchorId="5F53C6F9" wp14:editId="2C052FD3">
                  <wp:extent cx="929512" cy="1260000"/>
                  <wp:effectExtent l="0" t="0" r="4445" b="0"/>
                  <wp:docPr id="1319960255" name="Picture 131996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t="32158" r="39247"/>
                          <a:stretch>
                            <a:fillRect/>
                          </a:stretch>
                        </pic:blipFill>
                        <pic:spPr>
                          <a:xfrm>
                            <a:off x="0" y="0"/>
                            <a:ext cx="929512" cy="1260000"/>
                          </a:xfrm>
                          <a:prstGeom prst="rect">
                            <a:avLst/>
                          </a:prstGeom>
                        </pic:spPr>
                      </pic:pic>
                    </a:graphicData>
                  </a:graphic>
                </wp:inline>
              </w:drawing>
            </w:r>
          </w:p>
        </w:tc>
        <w:tc>
          <w:tcPr>
            <w:tcW w:w="2126" w:type="dxa"/>
          </w:tcPr>
          <w:p w14:paraId="43C7A0E2" w14:textId="77777777" w:rsidR="007E6830" w:rsidRPr="007E6830" w:rsidRDefault="007E6830" w:rsidP="0062210C">
            <w:pPr>
              <w:numPr>
                <w:ilvl w:val="1"/>
                <w:numId w:val="0"/>
              </w:num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eastAsia="Arial" w:hAnsi="Arial" w:cs="Arial"/>
                <w:lang w:val="en-US"/>
              </w:rPr>
              <w:t>Contamination of contained water in ‘dead leg’ elements</w:t>
            </w:r>
          </w:p>
        </w:tc>
        <w:tc>
          <w:tcPr>
            <w:tcW w:w="4956" w:type="dxa"/>
          </w:tcPr>
          <w:p w14:paraId="5C73D17F" w14:textId="77777777" w:rsidR="007E6830" w:rsidRPr="007E6830" w:rsidRDefault="007E6830" w:rsidP="007E6830">
            <w:pPr>
              <w:widowControl w:val="0"/>
              <w:numPr>
                <w:ilvl w:val="0"/>
                <w:numId w:val="14"/>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 xml:space="preserve">Place shield over the static outlets (or place in sink if </w:t>
            </w:r>
            <w:r w:rsidR="0062210C">
              <w:rPr>
                <w:rFonts w:ascii="Arial" w:hAnsi="Arial" w:cs="Arial"/>
                <w:lang w:val="en-US"/>
              </w:rPr>
              <w:t xml:space="preserve">it is </w:t>
            </w:r>
            <w:r w:rsidRPr="007E6830">
              <w:rPr>
                <w:rFonts w:ascii="Arial" w:hAnsi="Arial" w:cs="Arial"/>
                <w:lang w:val="en-US"/>
              </w:rPr>
              <w:t>a hose) with a towel or bucket</w:t>
            </w:r>
          </w:p>
          <w:p w14:paraId="6238D558" w14:textId="77777777" w:rsidR="007E6830" w:rsidRPr="007E6830" w:rsidRDefault="007E6830" w:rsidP="007E6830">
            <w:pPr>
              <w:widowControl w:val="0"/>
              <w:numPr>
                <w:ilvl w:val="0"/>
                <w:numId w:val="14"/>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 xml:space="preserve">Run slowly </w:t>
            </w:r>
            <w:r w:rsidR="006F6D45">
              <w:rPr>
                <w:rFonts w:ascii="Arial" w:hAnsi="Arial" w:cs="Arial"/>
                <w:lang w:val="en-US"/>
              </w:rPr>
              <w:t xml:space="preserve">a minimum of </w:t>
            </w:r>
            <w:r w:rsidR="006F6D45" w:rsidRPr="007E6830">
              <w:rPr>
                <w:rFonts w:ascii="Arial" w:hAnsi="Arial" w:cs="Arial"/>
                <w:lang w:val="en-US"/>
              </w:rPr>
              <w:t>2</w:t>
            </w:r>
            <w:r w:rsidR="006F6D45">
              <w:rPr>
                <w:rFonts w:ascii="Arial" w:hAnsi="Arial" w:cs="Arial"/>
                <w:lang w:val="en-US"/>
              </w:rPr>
              <w:t>-3</w:t>
            </w:r>
            <w:r w:rsidR="006F6D45" w:rsidRPr="007E6830">
              <w:rPr>
                <w:rFonts w:ascii="Arial" w:hAnsi="Arial" w:cs="Arial"/>
                <w:lang w:val="en-US"/>
              </w:rPr>
              <w:t xml:space="preserve"> minutes</w:t>
            </w:r>
          </w:p>
        </w:tc>
      </w:tr>
      <w:tr w:rsidR="007E6830" w:rsidRPr="007E6830" w14:paraId="63ACB860" w14:textId="77777777" w:rsidTr="00264A02">
        <w:tc>
          <w:tcPr>
            <w:cnfStyle w:val="001000000000" w:firstRow="0" w:lastRow="0" w:firstColumn="1" w:lastColumn="0" w:oddVBand="0" w:evenVBand="0" w:oddHBand="0" w:evenHBand="0" w:firstRowFirstColumn="0" w:firstRowLastColumn="0" w:lastRowFirstColumn="0" w:lastRowLastColumn="0"/>
            <w:tcW w:w="3570" w:type="dxa"/>
          </w:tcPr>
          <w:p w14:paraId="5124C9DE"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lang w:val="en-US"/>
              </w:rPr>
              <w:t>Emergency showers</w:t>
            </w:r>
          </w:p>
          <w:p w14:paraId="0B6137B9"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noProof/>
                <w:lang w:eastAsia="en-GB"/>
              </w:rPr>
              <w:drawing>
                <wp:inline distT="0" distB="0" distL="0" distR="0" wp14:anchorId="5E0884AC" wp14:editId="07D69E38">
                  <wp:extent cx="1333500" cy="1333500"/>
                  <wp:effectExtent l="0" t="0" r="0" b="0"/>
                  <wp:docPr id="1810509052" name="Picture 181050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tc>
        <w:tc>
          <w:tcPr>
            <w:tcW w:w="2126" w:type="dxa"/>
          </w:tcPr>
          <w:p w14:paraId="2BA3612A" w14:textId="77777777" w:rsidR="007E6830" w:rsidRPr="007E6830" w:rsidRDefault="007E6830" w:rsidP="0062210C">
            <w:pPr>
              <w:numPr>
                <w:ilvl w:val="1"/>
                <w:numId w:val="0"/>
              </w:num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eastAsia="Arial" w:hAnsi="Arial" w:cs="Arial"/>
                <w:lang w:val="en-US"/>
              </w:rPr>
              <w:t>Contamination of contained water in ‘dead leg’ elements</w:t>
            </w:r>
          </w:p>
        </w:tc>
        <w:tc>
          <w:tcPr>
            <w:tcW w:w="4956" w:type="dxa"/>
          </w:tcPr>
          <w:p w14:paraId="35D36180" w14:textId="77777777" w:rsidR="007E6830" w:rsidRPr="007E6830" w:rsidRDefault="007E6830" w:rsidP="007E6830">
            <w:pPr>
              <w:widowControl w:val="0"/>
              <w:numPr>
                <w:ilvl w:val="0"/>
                <w:numId w:val="13"/>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Pull handle and move away from the area whilst the shower is running</w:t>
            </w:r>
          </w:p>
          <w:p w14:paraId="09502BCB" w14:textId="77777777" w:rsidR="007E6830" w:rsidRPr="007E6830" w:rsidRDefault="007E6830" w:rsidP="007E6830">
            <w:pPr>
              <w:widowControl w:val="0"/>
              <w:numPr>
                <w:ilvl w:val="0"/>
                <w:numId w:val="13"/>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 xml:space="preserve">Run for </w:t>
            </w:r>
            <w:r w:rsidR="006F6D45">
              <w:rPr>
                <w:rFonts w:ascii="Arial" w:hAnsi="Arial" w:cs="Arial"/>
                <w:lang w:val="en-US"/>
              </w:rPr>
              <w:t xml:space="preserve">a minimum of </w:t>
            </w:r>
            <w:r w:rsidR="006F6D45" w:rsidRPr="007E6830">
              <w:rPr>
                <w:rFonts w:ascii="Arial" w:hAnsi="Arial" w:cs="Arial"/>
                <w:lang w:val="en-US"/>
              </w:rPr>
              <w:t>2</w:t>
            </w:r>
            <w:r w:rsidR="006F6D45">
              <w:rPr>
                <w:rFonts w:ascii="Arial" w:hAnsi="Arial" w:cs="Arial"/>
                <w:lang w:val="en-US"/>
              </w:rPr>
              <w:t>-3</w:t>
            </w:r>
            <w:r w:rsidR="006F6D45" w:rsidRPr="007E6830">
              <w:rPr>
                <w:rFonts w:ascii="Arial" w:hAnsi="Arial" w:cs="Arial"/>
                <w:lang w:val="en-US"/>
              </w:rPr>
              <w:t xml:space="preserve"> minutes</w:t>
            </w:r>
          </w:p>
        </w:tc>
      </w:tr>
      <w:tr w:rsidR="007E6830" w:rsidRPr="007E6830" w14:paraId="4317BCF3" w14:textId="77777777" w:rsidTr="00264A02">
        <w:tc>
          <w:tcPr>
            <w:cnfStyle w:val="001000000000" w:firstRow="0" w:lastRow="0" w:firstColumn="1" w:lastColumn="0" w:oddVBand="0" w:evenVBand="0" w:oddHBand="0" w:evenHBand="0" w:firstRowFirstColumn="0" w:firstRowLastColumn="0" w:lastRowFirstColumn="0" w:lastRowLastColumn="0"/>
            <w:tcW w:w="3570" w:type="dxa"/>
          </w:tcPr>
          <w:p w14:paraId="742A2C77" w14:textId="77777777" w:rsidR="007E6830" w:rsidRPr="007E6830" w:rsidRDefault="007E6830" w:rsidP="007E6830">
            <w:pPr>
              <w:numPr>
                <w:ilvl w:val="1"/>
                <w:numId w:val="0"/>
              </w:numPr>
              <w:spacing w:line="360" w:lineRule="auto"/>
              <w:contextualSpacing/>
              <w:jc w:val="both"/>
              <w:rPr>
                <w:rFonts w:ascii="Arial" w:eastAsia="Arial" w:hAnsi="Arial" w:cs="Arial"/>
                <w:lang w:val="en-US"/>
              </w:rPr>
            </w:pPr>
            <w:r w:rsidRPr="007E6830">
              <w:rPr>
                <w:rFonts w:ascii="Arial" w:hAnsi="Arial" w:cs="Arial"/>
                <w:lang w:val="en-US"/>
              </w:rPr>
              <w:t xml:space="preserve">Water Baths/ chillers and </w:t>
            </w:r>
            <w:proofErr w:type="spellStart"/>
            <w:r w:rsidRPr="007E6830">
              <w:rPr>
                <w:rFonts w:ascii="Arial" w:hAnsi="Arial" w:cs="Arial"/>
                <w:lang w:val="en-US"/>
              </w:rPr>
              <w:t>sonicators</w:t>
            </w:r>
            <w:proofErr w:type="spellEnd"/>
          </w:p>
          <w:p w14:paraId="10F8B929"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noProof/>
                <w:lang w:eastAsia="en-GB"/>
              </w:rPr>
              <w:lastRenderedPageBreak/>
              <w:drawing>
                <wp:inline distT="0" distB="0" distL="0" distR="0" wp14:anchorId="4F8074C1" wp14:editId="0E0BE29D">
                  <wp:extent cx="2019300" cy="1530042"/>
                  <wp:effectExtent l="0" t="0" r="0" b="0"/>
                  <wp:docPr id="485292849" name="Picture 48529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19300" cy="1530042"/>
                          </a:xfrm>
                          <a:prstGeom prst="rect">
                            <a:avLst/>
                          </a:prstGeom>
                        </pic:spPr>
                      </pic:pic>
                    </a:graphicData>
                  </a:graphic>
                </wp:inline>
              </w:drawing>
            </w:r>
          </w:p>
        </w:tc>
        <w:tc>
          <w:tcPr>
            <w:tcW w:w="2126" w:type="dxa"/>
          </w:tcPr>
          <w:p w14:paraId="30E40AF9" w14:textId="77777777" w:rsidR="007E6830" w:rsidRPr="007E6830" w:rsidRDefault="007E6830" w:rsidP="0062210C">
            <w:pPr>
              <w:numPr>
                <w:ilvl w:val="1"/>
                <w:numId w:val="0"/>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lastRenderedPageBreak/>
              <w:t>Contamination of contained water</w:t>
            </w:r>
          </w:p>
        </w:tc>
        <w:tc>
          <w:tcPr>
            <w:tcW w:w="4956" w:type="dxa"/>
          </w:tcPr>
          <w:p w14:paraId="3785CB53" w14:textId="77777777" w:rsidR="007E6830" w:rsidRPr="007E6830" w:rsidRDefault="007E6830" w:rsidP="007E6830">
            <w:pPr>
              <w:widowControl w:val="0"/>
              <w:numPr>
                <w:ilvl w:val="0"/>
                <w:numId w:val="20"/>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 xml:space="preserve">Heat to 60°C for 1 hour (without using the </w:t>
            </w:r>
            <w:proofErr w:type="spellStart"/>
            <w:r w:rsidRPr="007E6830">
              <w:rPr>
                <w:rFonts w:ascii="Arial" w:hAnsi="Arial" w:cs="Arial"/>
                <w:lang w:val="en-US"/>
              </w:rPr>
              <w:t>sonicator</w:t>
            </w:r>
            <w:proofErr w:type="spellEnd"/>
            <w:r w:rsidRPr="007E6830">
              <w:rPr>
                <w:rFonts w:ascii="Arial" w:hAnsi="Arial" w:cs="Arial"/>
                <w:lang w:val="en-US"/>
              </w:rPr>
              <w:t xml:space="preserve"> function)</w:t>
            </w:r>
          </w:p>
          <w:p w14:paraId="22D5F2F7" w14:textId="77777777" w:rsidR="007E6830" w:rsidRPr="007E6830" w:rsidRDefault="0062210C" w:rsidP="007E6830">
            <w:pPr>
              <w:widowControl w:val="0"/>
              <w:numPr>
                <w:ilvl w:val="0"/>
                <w:numId w:val="20"/>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eastAsia="Arial" w:hAnsi="Arial" w:cs="Arial"/>
                <w:lang w:val="en-US"/>
              </w:rPr>
              <w:t xml:space="preserve">OR make up </w:t>
            </w:r>
            <w:r w:rsidR="007E6830" w:rsidRPr="007E6830">
              <w:rPr>
                <w:rFonts w:ascii="Arial" w:eastAsia="Arial" w:hAnsi="Arial" w:cs="Arial"/>
                <w:lang w:val="en-US"/>
              </w:rPr>
              <w:t xml:space="preserve"> </w:t>
            </w:r>
            <w:r w:rsidR="00C53681">
              <w:rPr>
                <w:rFonts w:ascii="Arial" w:eastAsia="Arial" w:hAnsi="Arial" w:cs="Arial"/>
                <w:lang w:val="en-US"/>
              </w:rPr>
              <w:t>0.</w:t>
            </w:r>
            <w:r w:rsidR="007E6830" w:rsidRPr="007E6830">
              <w:rPr>
                <w:rFonts w:ascii="Arial" w:eastAsia="Arial" w:hAnsi="Arial" w:cs="Arial"/>
                <w:lang w:val="en-US"/>
              </w:rPr>
              <w:t>5% hypochlorite</w:t>
            </w:r>
            <w:r w:rsidR="00C53681">
              <w:rPr>
                <w:rFonts w:ascii="Arial" w:eastAsia="Arial" w:hAnsi="Arial" w:cs="Arial"/>
                <w:lang w:val="en-US"/>
              </w:rPr>
              <w:t xml:space="preserve"> (i.e. bleach)</w:t>
            </w:r>
            <w:r w:rsidR="007E6830" w:rsidRPr="007E6830">
              <w:rPr>
                <w:rFonts w:ascii="Arial" w:eastAsia="Arial" w:hAnsi="Arial" w:cs="Arial"/>
                <w:lang w:val="en-US"/>
              </w:rPr>
              <w:t xml:space="preserve"> within the bath and leave for 1 hour</w:t>
            </w:r>
            <w:r>
              <w:rPr>
                <w:rFonts w:ascii="Arial" w:eastAsia="Arial" w:hAnsi="Arial" w:cs="Arial"/>
                <w:lang w:val="en-US"/>
              </w:rPr>
              <w:t xml:space="preserve"> at room temp</w:t>
            </w:r>
          </w:p>
          <w:p w14:paraId="04D6AFF9" w14:textId="77777777" w:rsidR="007E6830" w:rsidRDefault="0062210C" w:rsidP="007E6830">
            <w:pPr>
              <w:widowControl w:val="0"/>
              <w:numPr>
                <w:ilvl w:val="0"/>
                <w:numId w:val="20"/>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Slowly e</w:t>
            </w:r>
            <w:r w:rsidR="007E6830" w:rsidRPr="007E6830">
              <w:rPr>
                <w:rFonts w:ascii="Arial" w:hAnsi="Arial" w:cs="Arial"/>
                <w:lang w:val="en-US"/>
              </w:rPr>
              <w:t>mpty</w:t>
            </w:r>
            <w:r>
              <w:rPr>
                <w:rFonts w:ascii="Arial" w:hAnsi="Arial" w:cs="Arial"/>
                <w:lang w:val="en-US"/>
              </w:rPr>
              <w:t xml:space="preserve"> out</w:t>
            </w:r>
            <w:r w:rsidR="007E6830" w:rsidRPr="007E6830">
              <w:rPr>
                <w:rFonts w:ascii="Arial" w:hAnsi="Arial" w:cs="Arial"/>
                <w:lang w:val="en-US"/>
              </w:rPr>
              <w:t xml:space="preserve"> </w:t>
            </w:r>
            <w:r>
              <w:rPr>
                <w:rFonts w:ascii="Arial" w:hAnsi="Arial" w:cs="Arial"/>
                <w:lang w:val="en-US"/>
              </w:rPr>
              <w:t>decontaminated water into a</w:t>
            </w:r>
            <w:r w:rsidR="007E6830" w:rsidRPr="007E6830">
              <w:rPr>
                <w:rFonts w:ascii="Arial" w:hAnsi="Arial" w:cs="Arial"/>
                <w:lang w:val="en-US"/>
              </w:rPr>
              <w:t xml:space="preserve"> suitable </w:t>
            </w:r>
            <w:r>
              <w:rPr>
                <w:rFonts w:ascii="Arial" w:hAnsi="Arial" w:cs="Arial"/>
                <w:lang w:val="en-US"/>
              </w:rPr>
              <w:t xml:space="preserve">sink or </w:t>
            </w:r>
            <w:r w:rsidR="007E6830" w:rsidRPr="007E6830">
              <w:rPr>
                <w:rFonts w:ascii="Arial" w:hAnsi="Arial" w:cs="Arial"/>
                <w:lang w:val="en-US"/>
              </w:rPr>
              <w:t xml:space="preserve">drain (preferably </w:t>
            </w:r>
            <w:r>
              <w:rPr>
                <w:rFonts w:ascii="Arial" w:hAnsi="Arial" w:cs="Arial"/>
                <w:lang w:val="en-US"/>
              </w:rPr>
              <w:t xml:space="preserve">in </w:t>
            </w:r>
            <w:r w:rsidR="007E6830" w:rsidRPr="007E6830">
              <w:rPr>
                <w:rFonts w:ascii="Arial" w:hAnsi="Arial" w:cs="Arial"/>
                <w:lang w:val="en-US"/>
              </w:rPr>
              <w:t xml:space="preserve">a fume </w:t>
            </w:r>
            <w:r w:rsidR="007E6830" w:rsidRPr="007E6830">
              <w:rPr>
                <w:rFonts w:ascii="Arial" w:hAnsi="Arial" w:cs="Arial"/>
                <w:lang w:val="en-US"/>
              </w:rPr>
              <w:lastRenderedPageBreak/>
              <w:t>cupboard sink) without making splashes</w:t>
            </w:r>
          </w:p>
          <w:p w14:paraId="3B298673" w14:textId="77777777" w:rsidR="0062210C" w:rsidRPr="007E6830" w:rsidRDefault="0062210C" w:rsidP="007E6830">
            <w:pPr>
              <w:widowControl w:val="0"/>
              <w:numPr>
                <w:ilvl w:val="0"/>
                <w:numId w:val="20"/>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Flush sink thoroughly afterwards</w:t>
            </w:r>
          </w:p>
        </w:tc>
      </w:tr>
      <w:tr w:rsidR="007E6830" w:rsidRPr="007E6830" w14:paraId="57929FD1" w14:textId="77777777" w:rsidTr="00264A02">
        <w:tc>
          <w:tcPr>
            <w:cnfStyle w:val="001000000000" w:firstRow="0" w:lastRow="0" w:firstColumn="1" w:lastColumn="0" w:oddVBand="0" w:evenVBand="0" w:oddHBand="0" w:evenHBand="0" w:firstRowFirstColumn="0" w:firstRowLastColumn="0" w:lastRowFirstColumn="0" w:lastRowLastColumn="0"/>
            <w:tcW w:w="3570" w:type="dxa"/>
          </w:tcPr>
          <w:p w14:paraId="00B88196"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eastAsia="Arial" w:hAnsi="Arial" w:cs="Arial"/>
                <w:lang w:val="en-US"/>
              </w:rPr>
              <w:lastRenderedPageBreak/>
              <w:t>Water Purification Systems</w:t>
            </w:r>
          </w:p>
          <w:p w14:paraId="414FF9A9"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noProof/>
                <w:lang w:eastAsia="en-GB"/>
              </w:rPr>
              <w:drawing>
                <wp:inline distT="0" distB="0" distL="0" distR="0" wp14:anchorId="790153FC" wp14:editId="42FFD82B">
                  <wp:extent cx="1811350" cy="1647825"/>
                  <wp:effectExtent l="0" t="0" r="0" b="0"/>
                  <wp:docPr id="796880611" name="Picture 79688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11350" cy="1647825"/>
                          </a:xfrm>
                          <a:prstGeom prst="rect">
                            <a:avLst/>
                          </a:prstGeom>
                        </pic:spPr>
                      </pic:pic>
                    </a:graphicData>
                  </a:graphic>
                </wp:inline>
              </w:drawing>
            </w:r>
          </w:p>
        </w:tc>
        <w:tc>
          <w:tcPr>
            <w:tcW w:w="2126" w:type="dxa"/>
          </w:tcPr>
          <w:p w14:paraId="34299BA4" w14:textId="77777777" w:rsidR="007E6830" w:rsidRPr="007E6830" w:rsidRDefault="007E6830" w:rsidP="0062210C">
            <w:pPr>
              <w:numPr>
                <w:ilvl w:val="1"/>
                <w:numId w:val="0"/>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Systems usually directly plumbed into the water system so minimal risk</w:t>
            </w:r>
          </w:p>
        </w:tc>
        <w:tc>
          <w:tcPr>
            <w:tcW w:w="4956" w:type="dxa"/>
          </w:tcPr>
          <w:p w14:paraId="3B44C050" w14:textId="77777777" w:rsidR="007E6830" w:rsidRPr="007E6830" w:rsidRDefault="007E6830" w:rsidP="007E6830">
            <w:pPr>
              <w:widowControl w:val="0"/>
              <w:numPr>
                <w:ilvl w:val="0"/>
                <w:numId w:val="18"/>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 xml:space="preserve">Consult manufacturer's instructions to </w:t>
            </w:r>
            <w:proofErr w:type="spellStart"/>
            <w:r w:rsidRPr="007E6830">
              <w:rPr>
                <w:rFonts w:ascii="Arial" w:hAnsi="Arial" w:cs="Arial"/>
                <w:lang w:val="en-US"/>
              </w:rPr>
              <w:t>sterilise</w:t>
            </w:r>
            <w:proofErr w:type="spellEnd"/>
            <w:r w:rsidRPr="007E6830">
              <w:rPr>
                <w:rFonts w:ascii="Arial" w:hAnsi="Arial" w:cs="Arial"/>
                <w:lang w:val="en-US"/>
              </w:rPr>
              <w:t xml:space="preserve"> system before use</w:t>
            </w:r>
          </w:p>
        </w:tc>
      </w:tr>
      <w:tr w:rsidR="007E6830" w:rsidRPr="007E6830" w14:paraId="3DA4380B" w14:textId="77777777" w:rsidTr="00264A02">
        <w:tc>
          <w:tcPr>
            <w:cnfStyle w:val="001000000000" w:firstRow="0" w:lastRow="0" w:firstColumn="1" w:lastColumn="0" w:oddVBand="0" w:evenVBand="0" w:oddHBand="0" w:evenHBand="0" w:firstRowFirstColumn="0" w:firstRowLastColumn="0" w:lastRowFirstColumn="0" w:lastRowLastColumn="0"/>
            <w:tcW w:w="3570" w:type="dxa"/>
          </w:tcPr>
          <w:p w14:paraId="2F09FE34"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eastAsia="Arial" w:hAnsi="Arial" w:cs="Arial"/>
                <w:lang w:val="en-US"/>
              </w:rPr>
              <w:t>Water Jacketed Incubators</w:t>
            </w:r>
          </w:p>
          <w:p w14:paraId="2D69CC3C"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noProof/>
                <w:lang w:eastAsia="en-GB"/>
              </w:rPr>
              <w:drawing>
                <wp:inline distT="0" distB="0" distL="0" distR="0" wp14:anchorId="6C14B991" wp14:editId="721FE89B">
                  <wp:extent cx="1393116" cy="1440000"/>
                  <wp:effectExtent l="0" t="0" r="0" b="8255"/>
                  <wp:docPr id="1540295503" name="Picture 154029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393116" cy="1440000"/>
                          </a:xfrm>
                          <a:prstGeom prst="rect">
                            <a:avLst/>
                          </a:prstGeom>
                        </pic:spPr>
                      </pic:pic>
                    </a:graphicData>
                  </a:graphic>
                </wp:inline>
              </w:drawing>
            </w:r>
          </w:p>
        </w:tc>
        <w:tc>
          <w:tcPr>
            <w:tcW w:w="2126" w:type="dxa"/>
          </w:tcPr>
          <w:p w14:paraId="4ECCEE3E" w14:textId="77777777" w:rsidR="007E6830" w:rsidRPr="007E6830" w:rsidRDefault="007E6830" w:rsidP="0062210C">
            <w:pPr>
              <w:numPr>
                <w:ilvl w:val="1"/>
                <w:numId w:val="0"/>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Contamination of contained water</w:t>
            </w:r>
          </w:p>
          <w:p w14:paraId="26DC8F33" w14:textId="77777777" w:rsidR="007E6830" w:rsidRPr="007E6830" w:rsidRDefault="007E6830" w:rsidP="007E6830">
            <w:pPr>
              <w:numPr>
                <w:ilvl w:val="1"/>
                <w:numId w:val="0"/>
              </w:numPr>
              <w:spacing w:line="360" w:lineRule="auto"/>
              <w:ind w:left="858" w:hanging="432"/>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4956" w:type="dxa"/>
          </w:tcPr>
          <w:p w14:paraId="766E66B9" w14:textId="77777777" w:rsidR="007E6830" w:rsidRPr="007E6830" w:rsidRDefault="007E6830" w:rsidP="007E6830">
            <w:pPr>
              <w:widowControl w:val="0"/>
              <w:numPr>
                <w:ilvl w:val="0"/>
                <w:numId w:val="10"/>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Heat to 60°C for 1 hour</w:t>
            </w:r>
          </w:p>
          <w:p w14:paraId="0467C730" w14:textId="77777777" w:rsidR="007E6830" w:rsidRPr="007E6830" w:rsidRDefault="007E6830" w:rsidP="007E6830">
            <w:pPr>
              <w:widowControl w:val="0"/>
              <w:numPr>
                <w:ilvl w:val="0"/>
                <w:numId w:val="10"/>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eastAsia="Arial" w:hAnsi="Arial" w:cs="Arial"/>
                <w:lang w:val="en-US"/>
              </w:rPr>
              <w:t xml:space="preserve">OR make up to </w:t>
            </w:r>
            <w:r w:rsidR="00C53681">
              <w:rPr>
                <w:rFonts w:ascii="Arial" w:eastAsia="Arial" w:hAnsi="Arial" w:cs="Arial"/>
                <w:lang w:val="en-US"/>
              </w:rPr>
              <w:t>0.</w:t>
            </w:r>
            <w:r w:rsidRPr="007E6830">
              <w:rPr>
                <w:rFonts w:ascii="Arial" w:eastAsia="Arial" w:hAnsi="Arial" w:cs="Arial"/>
                <w:lang w:val="en-US"/>
              </w:rPr>
              <w:t>5% hypochlorite within the tray and leave for 1 hour</w:t>
            </w:r>
            <w:r w:rsidR="0062210C">
              <w:rPr>
                <w:rFonts w:ascii="Arial" w:eastAsia="Arial" w:hAnsi="Arial" w:cs="Arial"/>
                <w:lang w:val="en-US"/>
              </w:rPr>
              <w:t xml:space="preserve"> at room temp</w:t>
            </w:r>
          </w:p>
          <w:p w14:paraId="1C513935" w14:textId="77777777" w:rsidR="007E6830" w:rsidRPr="0062210C" w:rsidRDefault="0062210C" w:rsidP="0062210C">
            <w:pPr>
              <w:widowControl w:val="0"/>
              <w:numPr>
                <w:ilvl w:val="0"/>
                <w:numId w:val="10"/>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Pr>
                <w:rFonts w:ascii="Arial" w:hAnsi="Arial" w:cs="Arial"/>
                <w:lang w:val="en-US"/>
              </w:rPr>
              <w:t>Slowly empty int</w:t>
            </w:r>
            <w:r w:rsidR="007E6830" w:rsidRPr="007E6830">
              <w:rPr>
                <w:rFonts w:ascii="Arial" w:hAnsi="Arial" w:cs="Arial"/>
                <w:lang w:val="en-US"/>
              </w:rPr>
              <w:t>o a suitable drain (preferably a fume cupboard sink) without making splashes</w:t>
            </w:r>
          </w:p>
          <w:p w14:paraId="730C65A4" w14:textId="77777777" w:rsidR="0062210C" w:rsidRPr="007E6830" w:rsidRDefault="0062210C" w:rsidP="0062210C">
            <w:pPr>
              <w:widowControl w:val="0"/>
              <w:numPr>
                <w:ilvl w:val="0"/>
                <w:numId w:val="10"/>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Pr>
                <w:rFonts w:ascii="Arial" w:hAnsi="Arial" w:cs="Arial"/>
                <w:lang w:val="en-US"/>
              </w:rPr>
              <w:t>Flush sink thoroughly afterwards</w:t>
            </w:r>
          </w:p>
        </w:tc>
      </w:tr>
      <w:tr w:rsidR="007E6830" w:rsidRPr="007E6830" w14:paraId="7CAF2590" w14:textId="77777777" w:rsidTr="00264A02">
        <w:tc>
          <w:tcPr>
            <w:cnfStyle w:val="001000000000" w:firstRow="0" w:lastRow="0" w:firstColumn="1" w:lastColumn="0" w:oddVBand="0" w:evenVBand="0" w:oddHBand="0" w:evenHBand="0" w:firstRowFirstColumn="0" w:firstRowLastColumn="0" w:lastRowFirstColumn="0" w:lastRowLastColumn="0"/>
            <w:tcW w:w="3570" w:type="dxa"/>
          </w:tcPr>
          <w:p w14:paraId="6006D463" w14:textId="77777777" w:rsidR="007E6830" w:rsidRPr="007E6830" w:rsidRDefault="007E6830" w:rsidP="007E6830">
            <w:pPr>
              <w:numPr>
                <w:ilvl w:val="1"/>
                <w:numId w:val="0"/>
              </w:numPr>
              <w:spacing w:line="360" w:lineRule="auto"/>
              <w:contextualSpacing/>
              <w:jc w:val="both"/>
              <w:rPr>
                <w:rFonts w:ascii="Arial" w:eastAsia="Arial" w:hAnsi="Arial" w:cs="Arial"/>
                <w:lang w:val="en-US"/>
              </w:rPr>
            </w:pPr>
            <w:r w:rsidRPr="007E6830">
              <w:rPr>
                <w:rFonts w:ascii="Arial" w:eastAsia="Arial" w:hAnsi="Arial" w:cs="Arial"/>
                <w:lang w:val="en-US"/>
              </w:rPr>
              <w:t>Humidifying chambers</w:t>
            </w:r>
          </w:p>
          <w:p w14:paraId="010EC45E"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noProof/>
                <w:lang w:eastAsia="en-GB"/>
              </w:rPr>
              <w:drawing>
                <wp:inline distT="0" distB="0" distL="0" distR="0" wp14:anchorId="4D2B891B" wp14:editId="1A37A1F5">
                  <wp:extent cx="1420885" cy="1440000"/>
                  <wp:effectExtent l="0" t="0" r="8255" b="8255"/>
                  <wp:docPr id="1848827893" name="Picture 184882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420885" cy="1440000"/>
                          </a:xfrm>
                          <a:prstGeom prst="rect">
                            <a:avLst/>
                          </a:prstGeom>
                        </pic:spPr>
                      </pic:pic>
                    </a:graphicData>
                  </a:graphic>
                </wp:inline>
              </w:drawing>
            </w:r>
          </w:p>
        </w:tc>
        <w:tc>
          <w:tcPr>
            <w:tcW w:w="2126" w:type="dxa"/>
          </w:tcPr>
          <w:p w14:paraId="2E8FFAEE" w14:textId="77777777" w:rsidR="007E6830" w:rsidRPr="007E6830" w:rsidRDefault="007E6830" w:rsidP="0062210C">
            <w:pPr>
              <w:numPr>
                <w:ilvl w:val="1"/>
                <w:numId w:val="0"/>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Contamination of contained water</w:t>
            </w:r>
          </w:p>
        </w:tc>
        <w:tc>
          <w:tcPr>
            <w:tcW w:w="4956" w:type="dxa"/>
          </w:tcPr>
          <w:p w14:paraId="649A3974" w14:textId="77777777" w:rsidR="007E6830" w:rsidRPr="007E6830" w:rsidRDefault="007E6830" w:rsidP="007E6830">
            <w:pPr>
              <w:widowControl w:val="0"/>
              <w:numPr>
                <w:ilvl w:val="0"/>
                <w:numId w:val="12"/>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Heat to 60°C for 1 hour</w:t>
            </w:r>
          </w:p>
          <w:p w14:paraId="0B9AF6F1" w14:textId="77777777" w:rsidR="0062210C" w:rsidRDefault="007E6830" w:rsidP="0062210C">
            <w:pPr>
              <w:widowControl w:val="0"/>
              <w:numPr>
                <w:ilvl w:val="0"/>
                <w:numId w:val="12"/>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eastAsia="Arial" w:hAnsi="Arial" w:cs="Arial"/>
                <w:lang w:val="en-US"/>
              </w:rPr>
              <w:t xml:space="preserve">OR make up to </w:t>
            </w:r>
            <w:r w:rsidR="00C53681">
              <w:rPr>
                <w:rFonts w:ascii="Arial" w:eastAsia="Arial" w:hAnsi="Arial" w:cs="Arial"/>
                <w:lang w:val="en-US"/>
              </w:rPr>
              <w:t>0.</w:t>
            </w:r>
            <w:r w:rsidRPr="007E6830">
              <w:rPr>
                <w:rFonts w:ascii="Arial" w:eastAsia="Arial" w:hAnsi="Arial" w:cs="Arial"/>
                <w:lang w:val="en-US"/>
              </w:rPr>
              <w:t>5% hypochlorite within the bath and leave for 1 hour</w:t>
            </w:r>
          </w:p>
          <w:p w14:paraId="5300249C" w14:textId="77777777" w:rsidR="0062210C" w:rsidRDefault="0062210C" w:rsidP="0062210C">
            <w:pPr>
              <w:widowControl w:val="0"/>
              <w:numPr>
                <w:ilvl w:val="0"/>
                <w:numId w:val="12"/>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62210C">
              <w:rPr>
                <w:rFonts w:ascii="Arial" w:hAnsi="Arial" w:cs="Arial"/>
                <w:lang w:val="en-US"/>
              </w:rPr>
              <w:t>Slowly empty into a suitable drain (preferably a fume cupboard sink) without making splashes</w:t>
            </w:r>
          </w:p>
          <w:p w14:paraId="47896331" w14:textId="77777777" w:rsidR="007E6830" w:rsidRPr="0062210C" w:rsidRDefault="0062210C" w:rsidP="0062210C">
            <w:pPr>
              <w:widowControl w:val="0"/>
              <w:numPr>
                <w:ilvl w:val="0"/>
                <w:numId w:val="12"/>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Pr>
                <w:rFonts w:ascii="Arial" w:hAnsi="Arial" w:cs="Arial"/>
                <w:lang w:val="en-US"/>
              </w:rPr>
              <w:t>Flush</w:t>
            </w:r>
            <w:r w:rsidRPr="0062210C">
              <w:rPr>
                <w:rFonts w:ascii="Arial" w:hAnsi="Arial" w:cs="Arial"/>
                <w:lang w:val="en-US"/>
              </w:rPr>
              <w:t xml:space="preserve"> </w:t>
            </w:r>
            <w:r>
              <w:rPr>
                <w:rFonts w:ascii="Arial" w:hAnsi="Arial" w:cs="Arial"/>
                <w:lang w:val="en-US"/>
              </w:rPr>
              <w:t xml:space="preserve">sink </w:t>
            </w:r>
            <w:r w:rsidRPr="0062210C">
              <w:rPr>
                <w:rFonts w:ascii="Arial" w:hAnsi="Arial" w:cs="Arial"/>
                <w:lang w:val="en-US"/>
              </w:rPr>
              <w:t>thoroughly afterwards</w:t>
            </w:r>
          </w:p>
        </w:tc>
      </w:tr>
      <w:tr w:rsidR="007E6830" w:rsidRPr="007E6830" w14:paraId="7ABCAFEA" w14:textId="77777777" w:rsidTr="00264A02">
        <w:trPr>
          <w:trHeight w:val="2608"/>
        </w:trPr>
        <w:tc>
          <w:tcPr>
            <w:cnfStyle w:val="001000000000" w:firstRow="0" w:lastRow="0" w:firstColumn="1" w:lastColumn="0" w:oddVBand="0" w:evenVBand="0" w:oddHBand="0" w:evenHBand="0" w:firstRowFirstColumn="0" w:firstRowLastColumn="0" w:lastRowFirstColumn="0" w:lastRowLastColumn="0"/>
            <w:tcW w:w="3570" w:type="dxa"/>
          </w:tcPr>
          <w:p w14:paraId="6641128D"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eastAsia="Arial" w:hAnsi="Arial" w:cs="Arial"/>
                <w:lang w:val="en-US"/>
              </w:rPr>
              <w:t>Water Cooled Kit (recirculating)</w:t>
            </w:r>
          </w:p>
          <w:p w14:paraId="69719432"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noProof/>
                <w:lang w:eastAsia="en-GB"/>
              </w:rPr>
              <w:lastRenderedPageBreak/>
              <w:drawing>
                <wp:inline distT="0" distB="0" distL="0" distR="0" wp14:anchorId="634D02FA" wp14:editId="1C781BE5">
                  <wp:extent cx="1440000" cy="894450"/>
                  <wp:effectExtent l="0" t="0" r="8255" b="1270"/>
                  <wp:docPr id="129201717" name="Picture 12920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440000" cy="894450"/>
                          </a:xfrm>
                          <a:prstGeom prst="rect">
                            <a:avLst/>
                          </a:prstGeom>
                        </pic:spPr>
                      </pic:pic>
                    </a:graphicData>
                  </a:graphic>
                </wp:inline>
              </w:drawing>
            </w:r>
            <w:r w:rsidRPr="007E6830">
              <w:rPr>
                <w:rFonts w:ascii="Arial" w:hAnsi="Arial" w:cs="Arial"/>
                <w:noProof/>
                <w:lang w:eastAsia="en-GB"/>
              </w:rPr>
              <w:drawing>
                <wp:inline distT="0" distB="0" distL="0" distR="0" wp14:anchorId="46D2E952" wp14:editId="244DD36B">
                  <wp:extent cx="1165076" cy="1080000"/>
                  <wp:effectExtent l="0" t="0" r="0" b="6350"/>
                  <wp:docPr id="2139591341" name="Picture 213959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13205" t="11734" r="6860" b="14169"/>
                          <a:stretch/>
                        </pic:blipFill>
                        <pic:spPr bwMode="auto">
                          <a:xfrm>
                            <a:off x="0" y="0"/>
                            <a:ext cx="1165076"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tcPr>
          <w:p w14:paraId="454F2E5C" w14:textId="77777777" w:rsidR="007E6830" w:rsidRPr="007E6830" w:rsidRDefault="007E6830" w:rsidP="0062210C">
            <w:pPr>
              <w:numPr>
                <w:ilvl w:val="1"/>
                <w:numId w:val="0"/>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lastRenderedPageBreak/>
              <w:t>Contamination of contained water</w:t>
            </w:r>
          </w:p>
        </w:tc>
        <w:tc>
          <w:tcPr>
            <w:tcW w:w="4956" w:type="dxa"/>
          </w:tcPr>
          <w:p w14:paraId="09B2645B" w14:textId="77777777" w:rsidR="0062210C" w:rsidRDefault="007E6830" w:rsidP="0062210C">
            <w:pPr>
              <w:widowControl w:val="0"/>
              <w:numPr>
                <w:ilvl w:val="0"/>
                <w:numId w:val="9"/>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eastAsia="Arial" w:hAnsi="Arial" w:cs="Arial"/>
                <w:lang w:val="en-US"/>
              </w:rPr>
              <w:t xml:space="preserve">Make up to </w:t>
            </w:r>
            <w:r w:rsidR="00C53681">
              <w:rPr>
                <w:rFonts w:ascii="Arial" w:eastAsia="Arial" w:hAnsi="Arial" w:cs="Arial"/>
                <w:lang w:val="en-US"/>
              </w:rPr>
              <w:t>0.</w:t>
            </w:r>
            <w:r w:rsidRPr="007E6830">
              <w:rPr>
                <w:rFonts w:ascii="Arial" w:eastAsia="Arial" w:hAnsi="Arial" w:cs="Arial"/>
                <w:lang w:val="en-US"/>
              </w:rPr>
              <w:t xml:space="preserve">5% hypochlorite within the </w:t>
            </w:r>
            <w:r w:rsidR="0062210C">
              <w:rPr>
                <w:rFonts w:ascii="Arial" w:eastAsia="Arial" w:hAnsi="Arial" w:cs="Arial"/>
                <w:lang w:val="en-US"/>
              </w:rPr>
              <w:t xml:space="preserve"> </w:t>
            </w:r>
            <w:r w:rsidRPr="007E6830">
              <w:rPr>
                <w:rFonts w:ascii="Arial" w:eastAsia="Arial" w:hAnsi="Arial" w:cs="Arial"/>
                <w:lang w:val="en-US"/>
              </w:rPr>
              <w:t>main chamber and leave for 1 hour</w:t>
            </w:r>
            <w:r w:rsidR="0062210C">
              <w:rPr>
                <w:rFonts w:ascii="Arial" w:eastAsia="Arial" w:hAnsi="Arial" w:cs="Arial"/>
                <w:lang w:val="en-US"/>
              </w:rPr>
              <w:t xml:space="preserve"> at room temp</w:t>
            </w:r>
          </w:p>
          <w:p w14:paraId="1BC09DE0" w14:textId="77777777" w:rsidR="0062210C" w:rsidRPr="0062210C" w:rsidRDefault="0062210C" w:rsidP="0062210C">
            <w:pPr>
              <w:widowControl w:val="0"/>
              <w:numPr>
                <w:ilvl w:val="0"/>
                <w:numId w:val="9"/>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62210C">
              <w:rPr>
                <w:rFonts w:ascii="Arial" w:hAnsi="Arial" w:cs="Arial"/>
                <w:lang w:val="en-US"/>
              </w:rPr>
              <w:t>Slowly empty into a suitable drain (preferably a fume cupboa</w:t>
            </w:r>
            <w:r>
              <w:rPr>
                <w:rFonts w:ascii="Arial" w:hAnsi="Arial" w:cs="Arial"/>
                <w:lang w:val="en-US"/>
              </w:rPr>
              <w:t>rd sink) without making splashes</w:t>
            </w:r>
          </w:p>
          <w:p w14:paraId="4775514C" w14:textId="77777777" w:rsidR="007E6830" w:rsidRPr="0062210C" w:rsidRDefault="0062210C" w:rsidP="0062210C">
            <w:pPr>
              <w:widowControl w:val="0"/>
              <w:numPr>
                <w:ilvl w:val="0"/>
                <w:numId w:val="9"/>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62210C">
              <w:rPr>
                <w:rFonts w:ascii="Arial" w:hAnsi="Arial" w:cs="Arial"/>
                <w:lang w:val="en-US"/>
              </w:rPr>
              <w:t xml:space="preserve">Flush </w:t>
            </w:r>
            <w:r>
              <w:rPr>
                <w:rFonts w:ascii="Arial" w:hAnsi="Arial" w:cs="Arial"/>
                <w:lang w:val="en-US"/>
              </w:rPr>
              <w:t xml:space="preserve">sink </w:t>
            </w:r>
            <w:r w:rsidRPr="0062210C">
              <w:rPr>
                <w:rFonts w:ascii="Arial" w:hAnsi="Arial" w:cs="Arial"/>
                <w:lang w:val="en-US"/>
              </w:rPr>
              <w:t>thoroughly afterwards</w:t>
            </w:r>
          </w:p>
        </w:tc>
      </w:tr>
      <w:tr w:rsidR="007E6830" w:rsidRPr="007E6830" w14:paraId="7100A9D3" w14:textId="77777777" w:rsidTr="00264A02">
        <w:tc>
          <w:tcPr>
            <w:cnfStyle w:val="001000000000" w:firstRow="0" w:lastRow="0" w:firstColumn="1" w:lastColumn="0" w:oddVBand="0" w:evenVBand="0" w:oddHBand="0" w:evenHBand="0" w:firstRowFirstColumn="0" w:firstRowLastColumn="0" w:lastRowFirstColumn="0" w:lastRowLastColumn="0"/>
            <w:tcW w:w="3570" w:type="dxa"/>
          </w:tcPr>
          <w:p w14:paraId="33B5A602" w14:textId="77777777" w:rsidR="007E6830" w:rsidRPr="007E6830" w:rsidRDefault="007E6830" w:rsidP="007E6830">
            <w:pPr>
              <w:numPr>
                <w:ilvl w:val="1"/>
                <w:numId w:val="0"/>
              </w:numPr>
              <w:spacing w:line="360" w:lineRule="auto"/>
              <w:contextualSpacing/>
              <w:jc w:val="both"/>
              <w:rPr>
                <w:rFonts w:ascii="Arial" w:eastAsia="Arial" w:hAnsi="Arial" w:cs="Arial"/>
                <w:lang w:val="en-US"/>
              </w:rPr>
            </w:pPr>
            <w:r w:rsidRPr="007E6830">
              <w:rPr>
                <w:rFonts w:ascii="Arial" w:eastAsia="Arial" w:hAnsi="Arial" w:cs="Arial"/>
                <w:lang w:val="en-US"/>
              </w:rPr>
              <w:t>Metal working fluid used with lathes and machine tools</w:t>
            </w:r>
          </w:p>
          <w:p w14:paraId="5AAE7A42"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noProof/>
                <w:lang w:eastAsia="en-GB"/>
              </w:rPr>
              <w:drawing>
                <wp:inline distT="0" distB="0" distL="0" distR="0" wp14:anchorId="58B48789" wp14:editId="20C0808B">
                  <wp:extent cx="1475404" cy="1080000"/>
                  <wp:effectExtent l="0" t="0" r="0" b="6350"/>
                  <wp:docPr id="1555294558" name="Picture 155529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9170" r="13483"/>
                          <a:stretch/>
                        </pic:blipFill>
                        <pic:spPr bwMode="auto">
                          <a:xfrm>
                            <a:off x="0" y="0"/>
                            <a:ext cx="1475404" cy="1080000"/>
                          </a:xfrm>
                          <a:prstGeom prst="rect">
                            <a:avLst/>
                          </a:prstGeom>
                          <a:ln>
                            <a:noFill/>
                          </a:ln>
                          <a:extLst>
                            <a:ext uri="{53640926-AAD7-44D8-BBD7-CCE9431645EC}">
                              <a14:shadowObscured xmlns:a14="http://schemas.microsoft.com/office/drawing/2010/main"/>
                            </a:ext>
                          </a:extLst>
                        </pic:spPr>
                      </pic:pic>
                    </a:graphicData>
                  </a:graphic>
                </wp:inline>
              </w:drawing>
            </w:r>
          </w:p>
          <w:p w14:paraId="72952684" w14:textId="77777777" w:rsidR="007E6830" w:rsidRPr="007E6830" w:rsidRDefault="007E6830" w:rsidP="007E6830">
            <w:pPr>
              <w:widowControl w:val="0"/>
              <w:numPr>
                <w:ilvl w:val="1"/>
                <w:numId w:val="0"/>
              </w:numPr>
              <w:spacing w:line="360" w:lineRule="auto"/>
              <w:contextualSpacing/>
              <w:jc w:val="both"/>
              <w:rPr>
                <w:rFonts w:ascii="Arial" w:hAnsi="Arial" w:cs="Arial"/>
                <w:lang w:val="en-US"/>
              </w:rPr>
            </w:pPr>
            <w:r w:rsidRPr="007E6830">
              <w:rPr>
                <w:rFonts w:ascii="Arial" w:hAnsi="Arial" w:cs="Arial"/>
                <w:noProof/>
                <w:lang w:eastAsia="en-GB"/>
              </w:rPr>
              <w:drawing>
                <wp:inline distT="0" distB="0" distL="0" distR="0" wp14:anchorId="14100BF2" wp14:editId="46A70646">
                  <wp:extent cx="1482353" cy="1260000"/>
                  <wp:effectExtent l="0" t="0" r="3810" b="0"/>
                  <wp:docPr id="1837669475" name="Picture 183766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482353" cy="1260000"/>
                          </a:xfrm>
                          <a:prstGeom prst="rect">
                            <a:avLst/>
                          </a:prstGeom>
                        </pic:spPr>
                      </pic:pic>
                    </a:graphicData>
                  </a:graphic>
                </wp:inline>
              </w:drawing>
            </w:r>
          </w:p>
        </w:tc>
        <w:tc>
          <w:tcPr>
            <w:tcW w:w="2126" w:type="dxa"/>
          </w:tcPr>
          <w:p w14:paraId="5EF38F69" w14:textId="77777777" w:rsidR="007E6830" w:rsidRPr="007E6830" w:rsidRDefault="007E6830" w:rsidP="007E6830">
            <w:pPr>
              <w:numPr>
                <w:ilvl w:val="1"/>
                <w:numId w:val="0"/>
              </w:num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Contamination of contained metal working fluid</w:t>
            </w:r>
          </w:p>
        </w:tc>
        <w:tc>
          <w:tcPr>
            <w:tcW w:w="4956" w:type="dxa"/>
          </w:tcPr>
          <w:p w14:paraId="40D199EB" w14:textId="77777777" w:rsidR="007E6830" w:rsidRPr="007E6830" w:rsidRDefault="007E6830" w:rsidP="007E6830">
            <w:pPr>
              <w:numPr>
                <w:ilvl w:val="0"/>
                <w:numId w:val="16"/>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 xml:space="preserve">Any equipment containing metal working fluid, please consult </w:t>
            </w:r>
            <w:r w:rsidR="00AD5509">
              <w:rPr>
                <w:rFonts w:ascii="Arial" w:hAnsi="Arial" w:cs="Arial"/>
                <w:lang w:val="en-US"/>
              </w:rPr>
              <w:t>Technical Operations/Services M</w:t>
            </w:r>
            <w:r w:rsidRPr="007E6830">
              <w:rPr>
                <w:rFonts w:ascii="Arial" w:hAnsi="Arial" w:cs="Arial"/>
                <w:lang w:val="en-US"/>
              </w:rPr>
              <w:t xml:space="preserve">anager </w:t>
            </w:r>
          </w:p>
          <w:p w14:paraId="440A9FFE" w14:textId="77777777" w:rsidR="007E6830" w:rsidRPr="007E6830" w:rsidRDefault="007E6830" w:rsidP="007E6830">
            <w:pPr>
              <w:numPr>
                <w:ilvl w:val="0"/>
                <w:numId w:val="16"/>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 xml:space="preserve">Check metal working fluid for bacteria using </w:t>
            </w:r>
            <w:proofErr w:type="spellStart"/>
            <w:r w:rsidRPr="007E6830">
              <w:rPr>
                <w:rFonts w:ascii="Arial" w:hAnsi="Arial" w:cs="Arial"/>
                <w:lang w:val="en-US"/>
              </w:rPr>
              <w:t>dipslide</w:t>
            </w:r>
            <w:proofErr w:type="spellEnd"/>
            <w:r w:rsidRPr="007E6830">
              <w:rPr>
                <w:rFonts w:ascii="Arial" w:hAnsi="Arial" w:cs="Arial"/>
                <w:lang w:val="en-US"/>
              </w:rPr>
              <w:t xml:space="preserve"> testing. If test indicates bacterial growth ≥106 CFU/ml, draining and cleaning should take place</w:t>
            </w:r>
          </w:p>
          <w:p w14:paraId="66A8A205" w14:textId="77777777" w:rsidR="007E6830" w:rsidRPr="007E6830" w:rsidRDefault="007E6830" w:rsidP="007E6830">
            <w:pPr>
              <w:numPr>
                <w:ilvl w:val="1"/>
                <w:numId w:val="0"/>
              </w:numPr>
              <w:spacing w:line="360" w:lineRule="auto"/>
              <w:ind w:left="858" w:hanging="432"/>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OR</w:t>
            </w:r>
          </w:p>
          <w:p w14:paraId="6E5C9658" w14:textId="77777777" w:rsidR="007E6830" w:rsidRPr="007E6830" w:rsidRDefault="007E6830" w:rsidP="00AD5509">
            <w:pPr>
              <w:numPr>
                <w:ilvl w:val="0"/>
                <w:numId w:val="16"/>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 xml:space="preserve">Assume bacterial contamination of all metal working fluid, draining and cleaning </w:t>
            </w:r>
            <w:r w:rsidR="00AD5509">
              <w:rPr>
                <w:rFonts w:ascii="Arial" w:hAnsi="Arial" w:cs="Arial"/>
                <w:lang w:val="en-US"/>
              </w:rPr>
              <w:t>is required and follow</w:t>
            </w:r>
            <w:r w:rsidRPr="007E6830">
              <w:rPr>
                <w:rFonts w:ascii="Arial" w:hAnsi="Arial" w:cs="Arial"/>
                <w:lang w:val="en-US"/>
              </w:rPr>
              <w:t xml:space="preserve"> manufacturer’s instructions</w:t>
            </w:r>
          </w:p>
        </w:tc>
      </w:tr>
      <w:tr w:rsidR="007E6830" w:rsidRPr="007E6830" w14:paraId="38ABE089" w14:textId="77777777" w:rsidTr="00264A02">
        <w:tc>
          <w:tcPr>
            <w:cnfStyle w:val="001000000000" w:firstRow="0" w:lastRow="0" w:firstColumn="1" w:lastColumn="0" w:oddVBand="0" w:evenVBand="0" w:oddHBand="0" w:evenHBand="0" w:firstRowFirstColumn="0" w:firstRowLastColumn="0" w:lastRowFirstColumn="0" w:lastRowLastColumn="0"/>
            <w:tcW w:w="3570" w:type="dxa"/>
          </w:tcPr>
          <w:p w14:paraId="417FE73B" w14:textId="77777777" w:rsidR="007E6830" w:rsidRPr="007E6830" w:rsidRDefault="007E6830" w:rsidP="007E6830">
            <w:pPr>
              <w:numPr>
                <w:ilvl w:val="1"/>
                <w:numId w:val="0"/>
              </w:numPr>
              <w:spacing w:line="360" w:lineRule="auto"/>
              <w:contextualSpacing/>
              <w:jc w:val="both"/>
              <w:rPr>
                <w:rFonts w:ascii="Arial" w:eastAsia="Arial" w:hAnsi="Arial" w:cs="Arial"/>
                <w:lang w:val="en-US"/>
              </w:rPr>
            </w:pPr>
            <w:r w:rsidRPr="007E6830">
              <w:rPr>
                <w:rFonts w:ascii="Arial" w:eastAsia="Arial" w:hAnsi="Arial" w:cs="Arial"/>
                <w:lang w:val="en-US"/>
              </w:rPr>
              <w:t>Large water tanks</w:t>
            </w:r>
          </w:p>
          <w:p w14:paraId="62D6ABB5"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noProof/>
                <w:lang w:eastAsia="en-GB"/>
              </w:rPr>
              <w:drawing>
                <wp:inline distT="0" distB="0" distL="0" distR="0" wp14:anchorId="10A89096" wp14:editId="2DBF8636">
                  <wp:extent cx="1285691" cy="1080000"/>
                  <wp:effectExtent l="0" t="0" r="0" b="6350"/>
                  <wp:docPr id="1027661101" name="Picture 102766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12486" t="1" r="13193" b="16635"/>
                          <a:stretch/>
                        </pic:blipFill>
                        <pic:spPr bwMode="auto">
                          <a:xfrm>
                            <a:off x="0" y="0"/>
                            <a:ext cx="1285691"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tcPr>
          <w:p w14:paraId="60862075" w14:textId="77777777" w:rsidR="007E6830" w:rsidRPr="007E6830" w:rsidRDefault="007E6830" w:rsidP="007E6830">
            <w:pPr>
              <w:numPr>
                <w:ilvl w:val="1"/>
                <w:numId w:val="0"/>
              </w:numPr>
              <w:spacing w:line="360" w:lineRule="auto"/>
              <w:ind w:left="858" w:hanging="432"/>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E6830">
              <w:rPr>
                <w:rFonts w:ascii="Arial" w:hAnsi="Arial" w:cs="Arial"/>
                <w:lang w:val="en-US"/>
              </w:rPr>
              <w:t>Contamination of contained water</w:t>
            </w:r>
          </w:p>
          <w:p w14:paraId="14982350" w14:textId="77777777" w:rsidR="007E6830" w:rsidRPr="007E6830" w:rsidRDefault="007E6830" w:rsidP="007E6830">
            <w:pPr>
              <w:numPr>
                <w:ilvl w:val="1"/>
                <w:numId w:val="0"/>
              </w:numPr>
              <w:spacing w:line="360" w:lineRule="auto"/>
              <w:ind w:left="426" w:hanging="432"/>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2B8F82BD" w14:textId="77777777" w:rsidR="007E6830" w:rsidRPr="007E6830" w:rsidRDefault="007E6830" w:rsidP="007E6830">
            <w:pPr>
              <w:numPr>
                <w:ilvl w:val="1"/>
                <w:numId w:val="0"/>
              </w:numPr>
              <w:spacing w:line="360" w:lineRule="auto"/>
              <w:ind w:left="426" w:hanging="432"/>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4956" w:type="dxa"/>
          </w:tcPr>
          <w:p w14:paraId="3B975BDC" w14:textId="77777777" w:rsidR="007E6830" w:rsidRPr="007E6830" w:rsidRDefault="007E6830" w:rsidP="007E6830">
            <w:pPr>
              <w:numPr>
                <w:ilvl w:val="0"/>
                <w:numId w:val="15"/>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Consider contractor to disinfectant and decontaminate tank</w:t>
            </w:r>
          </w:p>
        </w:tc>
      </w:tr>
      <w:tr w:rsidR="007E6830" w:rsidRPr="007E6830" w14:paraId="490313E9" w14:textId="77777777" w:rsidTr="00264A0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570" w:type="dxa"/>
          </w:tcPr>
          <w:p w14:paraId="34D1CAE7"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eastAsia="Arial" w:hAnsi="Arial" w:cs="Arial"/>
                <w:lang w:val="en-US"/>
              </w:rPr>
              <w:t>Hose Reels</w:t>
            </w:r>
          </w:p>
          <w:p w14:paraId="6F61BF4E" w14:textId="77777777" w:rsidR="007E6830" w:rsidRPr="007E6830" w:rsidRDefault="007E6830" w:rsidP="007E6830">
            <w:pPr>
              <w:numPr>
                <w:ilvl w:val="1"/>
                <w:numId w:val="0"/>
              </w:numPr>
              <w:spacing w:line="360" w:lineRule="auto"/>
              <w:contextualSpacing/>
              <w:jc w:val="both"/>
              <w:rPr>
                <w:rFonts w:ascii="Arial" w:hAnsi="Arial" w:cs="Arial"/>
                <w:lang w:val="en-US"/>
              </w:rPr>
            </w:pPr>
            <w:r w:rsidRPr="007E6830">
              <w:rPr>
                <w:rFonts w:ascii="Arial" w:hAnsi="Arial" w:cs="Arial"/>
                <w:noProof/>
                <w:lang w:eastAsia="en-GB"/>
              </w:rPr>
              <w:drawing>
                <wp:inline distT="0" distB="0" distL="0" distR="0" wp14:anchorId="278C968B" wp14:editId="57780C90">
                  <wp:extent cx="1024493" cy="1368000"/>
                  <wp:effectExtent l="0" t="0" r="4445" b="3810"/>
                  <wp:docPr id="2092738425" name="Picture 2092738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024493" cy="1368000"/>
                          </a:xfrm>
                          <a:prstGeom prst="rect">
                            <a:avLst/>
                          </a:prstGeom>
                        </pic:spPr>
                      </pic:pic>
                    </a:graphicData>
                  </a:graphic>
                </wp:inline>
              </w:drawing>
            </w:r>
          </w:p>
        </w:tc>
        <w:tc>
          <w:tcPr>
            <w:tcW w:w="2126" w:type="dxa"/>
          </w:tcPr>
          <w:p w14:paraId="13F506CE" w14:textId="77777777" w:rsidR="007E6830" w:rsidRPr="007E6830" w:rsidRDefault="007E6830" w:rsidP="007E6830">
            <w:pPr>
              <w:numPr>
                <w:ilvl w:val="1"/>
                <w:numId w:val="0"/>
              </w:num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eastAsia="Arial" w:hAnsi="Arial" w:cs="Arial"/>
                <w:lang w:val="en-US"/>
              </w:rPr>
              <w:t>Contamination of contained water in ‘dead leg’ elements</w:t>
            </w:r>
          </w:p>
          <w:p w14:paraId="3A12BCDE" w14:textId="77777777" w:rsidR="007E6830" w:rsidRPr="007E6830" w:rsidRDefault="007E6830" w:rsidP="007E6830">
            <w:pPr>
              <w:numPr>
                <w:ilvl w:val="1"/>
                <w:numId w:val="0"/>
              </w:num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p>
        </w:tc>
        <w:tc>
          <w:tcPr>
            <w:tcW w:w="4956" w:type="dxa"/>
          </w:tcPr>
          <w:p w14:paraId="7BE454AE" w14:textId="77777777" w:rsidR="007E6830" w:rsidRPr="007E6830" w:rsidRDefault="007E6830" w:rsidP="007E6830">
            <w:pPr>
              <w:widowControl w:val="0"/>
              <w:numPr>
                <w:ilvl w:val="0"/>
                <w:numId w:val="11"/>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Ensure connections are secure and aim hose into drain or sink to prevent splashes</w:t>
            </w:r>
          </w:p>
          <w:p w14:paraId="019194B8" w14:textId="77777777" w:rsidR="007E6830" w:rsidRPr="007E6830" w:rsidRDefault="007E6830" w:rsidP="007E6830">
            <w:pPr>
              <w:widowControl w:val="0"/>
              <w:numPr>
                <w:ilvl w:val="0"/>
                <w:numId w:val="11"/>
              </w:numPr>
              <w:spacing w:line="360" w:lineRule="auto"/>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007E6830">
              <w:rPr>
                <w:rFonts w:ascii="Arial" w:hAnsi="Arial" w:cs="Arial"/>
                <w:lang w:val="en-US"/>
              </w:rPr>
              <w:t xml:space="preserve">Run slowly </w:t>
            </w:r>
            <w:r w:rsidR="006F6D45">
              <w:rPr>
                <w:rFonts w:ascii="Arial" w:hAnsi="Arial" w:cs="Arial"/>
                <w:lang w:val="en-US"/>
              </w:rPr>
              <w:t xml:space="preserve">a minimum of </w:t>
            </w:r>
            <w:r w:rsidR="006F6D45" w:rsidRPr="007E6830">
              <w:rPr>
                <w:rFonts w:ascii="Arial" w:hAnsi="Arial" w:cs="Arial"/>
                <w:lang w:val="en-US"/>
              </w:rPr>
              <w:t>2</w:t>
            </w:r>
            <w:r w:rsidR="006F6D45">
              <w:rPr>
                <w:rFonts w:ascii="Arial" w:hAnsi="Arial" w:cs="Arial"/>
                <w:lang w:val="en-US"/>
              </w:rPr>
              <w:t>-3</w:t>
            </w:r>
            <w:r w:rsidR="006F6D45" w:rsidRPr="007E6830">
              <w:rPr>
                <w:rFonts w:ascii="Arial" w:hAnsi="Arial" w:cs="Arial"/>
                <w:lang w:val="en-US"/>
              </w:rPr>
              <w:t xml:space="preserve"> minutes</w:t>
            </w:r>
          </w:p>
        </w:tc>
      </w:tr>
    </w:tbl>
    <w:p w14:paraId="161FACE9" w14:textId="77777777" w:rsidR="007E6830" w:rsidRPr="007E6830" w:rsidRDefault="007E6830" w:rsidP="000017C4">
      <w:pPr>
        <w:numPr>
          <w:ilvl w:val="1"/>
          <w:numId w:val="0"/>
        </w:numPr>
        <w:spacing w:line="360" w:lineRule="auto"/>
        <w:contextualSpacing/>
        <w:jc w:val="both"/>
        <w:outlineLvl w:val="1"/>
        <w:rPr>
          <w:rFonts w:ascii="Arial" w:eastAsia="Times New Roman" w:hAnsi="Arial" w:cs="Arial"/>
          <w:b/>
          <w:bCs/>
          <w:shd w:val="clear" w:color="auto" w:fill="F8F8F8"/>
        </w:rPr>
        <w:sectPr w:rsidR="007E6830" w:rsidRPr="007E6830" w:rsidSect="007E6830">
          <w:footerReference w:type="default" r:id="rId21"/>
          <w:pgSz w:w="12240" w:h="15840" w:code="1"/>
          <w:pgMar w:top="720" w:right="720" w:bottom="720" w:left="720" w:header="284" w:footer="0" w:gutter="0"/>
          <w:cols w:space="708"/>
          <w:docGrid w:linePitch="360"/>
        </w:sectPr>
      </w:pPr>
    </w:p>
    <w:p w14:paraId="58392EB9" w14:textId="77777777" w:rsidR="007C67E8" w:rsidRPr="007C67E8" w:rsidRDefault="007C67E8" w:rsidP="000017C4">
      <w:pPr>
        <w:jc w:val="both"/>
      </w:pPr>
    </w:p>
    <w:sectPr w:rsidR="007C67E8" w:rsidRPr="007C67E8" w:rsidSect="000017C4">
      <w:pgSz w:w="11906" w:h="16838"/>
      <w:pgMar w:top="70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584B" w14:textId="77777777" w:rsidR="009D796C" w:rsidRDefault="004B5FCC">
      <w:r>
        <w:separator/>
      </w:r>
    </w:p>
  </w:endnote>
  <w:endnote w:type="continuationSeparator" w:id="0">
    <w:p w14:paraId="3B83F311" w14:textId="77777777" w:rsidR="009D796C" w:rsidRDefault="004B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549170"/>
      <w:docPartObj>
        <w:docPartGallery w:val="Page Numbers (Bottom of Page)"/>
        <w:docPartUnique/>
      </w:docPartObj>
    </w:sdtPr>
    <w:sdtEndPr>
      <w:rPr>
        <w:noProof/>
      </w:rPr>
    </w:sdtEndPr>
    <w:sdtContent>
      <w:p w14:paraId="28466119" w14:textId="77777777" w:rsidR="00AD5509" w:rsidRDefault="00AD5509">
        <w:pPr>
          <w:pStyle w:val="Footer"/>
          <w:jc w:val="center"/>
        </w:pPr>
        <w:r>
          <w:fldChar w:fldCharType="begin"/>
        </w:r>
        <w:r>
          <w:instrText xml:space="preserve"> PAGE   \* MERGEFORMAT </w:instrText>
        </w:r>
        <w:r>
          <w:fldChar w:fldCharType="separate"/>
        </w:r>
        <w:r w:rsidR="000017C4">
          <w:rPr>
            <w:noProof/>
          </w:rPr>
          <w:t>5</w:t>
        </w:r>
        <w:r>
          <w:rPr>
            <w:noProof/>
          </w:rPr>
          <w:fldChar w:fldCharType="end"/>
        </w:r>
      </w:p>
    </w:sdtContent>
  </w:sdt>
  <w:p w14:paraId="2F07B182" w14:textId="77777777" w:rsidR="00D61C2D" w:rsidRDefault="007305C0" w:rsidP="008C4981">
    <w:pP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E7C0" w14:textId="77777777" w:rsidR="009D796C" w:rsidRDefault="004B5FCC">
      <w:r>
        <w:separator/>
      </w:r>
    </w:p>
  </w:footnote>
  <w:footnote w:type="continuationSeparator" w:id="0">
    <w:p w14:paraId="0AA6734F" w14:textId="77777777" w:rsidR="009D796C" w:rsidRDefault="004B5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3FE"/>
    <w:multiLevelType w:val="hybridMultilevel"/>
    <w:tmpl w:val="B704C4A0"/>
    <w:lvl w:ilvl="0" w:tplc="C5C008EA">
      <w:start w:val="1"/>
      <w:numFmt w:val="decimal"/>
      <w:lvlText w:val="%1."/>
      <w:lvlJc w:val="left"/>
      <w:pPr>
        <w:ind w:left="720" w:hanging="360"/>
      </w:pPr>
    </w:lvl>
    <w:lvl w:ilvl="1" w:tplc="402C5E82">
      <w:start w:val="1"/>
      <w:numFmt w:val="lowerLetter"/>
      <w:lvlText w:val="%2."/>
      <w:lvlJc w:val="left"/>
      <w:pPr>
        <w:ind w:left="1440" w:hanging="360"/>
      </w:pPr>
    </w:lvl>
    <w:lvl w:ilvl="2" w:tplc="228003BA">
      <w:start w:val="1"/>
      <w:numFmt w:val="lowerRoman"/>
      <w:lvlText w:val="%3."/>
      <w:lvlJc w:val="right"/>
      <w:pPr>
        <w:ind w:left="2160" w:hanging="180"/>
      </w:pPr>
    </w:lvl>
    <w:lvl w:ilvl="3" w:tplc="2F0A1B6E">
      <w:start w:val="1"/>
      <w:numFmt w:val="decimal"/>
      <w:lvlText w:val="%4."/>
      <w:lvlJc w:val="left"/>
      <w:pPr>
        <w:ind w:left="2880" w:hanging="360"/>
      </w:pPr>
    </w:lvl>
    <w:lvl w:ilvl="4" w:tplc="CFC42048">
      <w:start w:val="1"/>
      <w:numFmt w:val="lowerLetter"/>
      <w:lvlText w:val="%5."/>
      <w:lvlJc w:val="left"/>
      <w:pPr>
        <w:ind w:left="3600" w:hanging="360"/>
      </w:pPr>
    </w:lvl>
    <w:lvl w:ilvl="5" w:tplc="CCE610A4">
      <w:start w:val="1"/>
      <w:numFmt w:val="lowerRoman"/>
      <w:lvlText w:val="%6."/>
      <w:lvlJc w:val="right"/>
      <w:pPr>
        <w:ind w:left="4320" w:hanging="180"/>
      </w:pPr>
    </w:lvl>
    <w:lvl w:ilvl="6" w:tplc="EA82452C">
      <w:start w:val="1"/>
      <w:numFmt w:val="decimal"/>
      <w:lvlText w:val="%7."/>
      <w:lvlJc w:val="left"/>
      <w:pPr>
        <w:ind w:left="5040" w:hanging="360"/>
      </w:pPr>
    </w:lvl>
    <w:lvl w:ilvl="7" w:tplc="F6D27B84">
      <w:start w:val="1"/>
      <w:numFmt w:val="lowerLetter"/>
      <w:lvlText w:val="%8."/>
      <w:lvlJc w:val="left"/>
      <w:pPr>
        <w:ind w:left="5760" w:hanging="360"/>
      </w:pPr>
    </w:lvl>
    <w:lvl w:ilvl="8" w:tplc="0FF6963C">
      <w:start w:val="1"/>
      <w:numFmt w:val="lowerRoman"/>
      <w:lvlText w:val="%9."/>
      <w:lvlJc w:val="right"/>
      <w:pPr>
        <w:ind w:left="6480" w:hanging="180"/>
      </w:pPr>
    </w:lvl>
  </w:abstractNum>
  <w:abstractNum w:abstractNumId="1" w15:restartNumberingAfterBreak="0">
    <w:nsid w:val="09287856"/>
    <w:multiLevelType w:val="hybridMultilevel"/>
    <w:tmpl w:val="AF34C8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B334CE6"/>
    <w:multiLevelType w:val="hybridMultilevel"/>
    <w:tmpl w:val="AA40C956"/>
    <w:lvl w:ilvl="0" w:tplc="A6048502">
      <w:start w:val="1"/>
      <w:numFmt w:val="decimal"/>
      <w:lvlText w:val="%1."/>
      <w:lvlJc w:val="left"/>
      <w:pPr>
        <w:ind w:left="720" w:hanging="360"/>
      </w:pPr>
    </w:lvl>
    <w:lvl w:ilvl="1" w:tplc="18F24942">
      <w:start w:val="1"/>
      <w:numFmt w:val="lowerLetter"/>
      <w:lvlText w:val="%2."/>
      <w:lvlJc w:val="left"/>
      <w:pPr>
        <w:ind w:left="1440" w:hanging="360"/>
      </w:pPr>
    </w:lvl>
    <w:lvl w:ilvl="2" w:tplc="FBDA7528">
      <w:start w:val="1"/>
      <w:numFmt w:val="lowerRoman"/>
      <w:lvlText w:val="%3."/>
      <w:lvlJc w:val="right"/>
      <w:pPr>
        <w:ind w:left="2160" w:hanging="180"/>
      </w:pPr>
    </w:lvl>
    <w:lvl w:ilvl="3" w:tplc="FAA2DBCE">
      <w:start w:val="1"/>
      <w:numFmt w:val="decimal"/>
      <w:lvlText w:val="%4."/>
      <w:lvlJc w:val="left"/>
      <w:pPr>
        <w:ind w:left="2880" w:hanging="360"/>
      </w:pPr>
    </w:lvl>
    <w:lvl w:ilvl="4" w:tplc="ED183DFC">
      <w:start w:val="1"/>
      <w:numFmt w:val="lowerLetter"/>
      <w:lvlText w:val="%5."/>
      <w:lvlJc w:val="left"/>
      <w:pPr>
        <w:ind w:left="3600" w:hanging="360"/>
      </w:pPr>
    </w:lvl>
    <w:lvl w:ilvl="5" w:tplc="4588C184">
      <w:start w:val="1"/>
      <w:numFmt w:val="lowerRoman"/>
      <w:lvlText w:val="%6."/>
      <w:lvlJc w:val="right"/>
      <w:pPr>
        <w:ind w:left="4320" w:hanging="180"/>
      </w:pPr>
    </w:lvl>
    <w:lvl w:ilvl="6" w:tplc="8CAE6070">
      <w:start w:val="1"/>
      <w:numFmt w:val="decimal"/>
      <w:lvlText w:val="%7."/>
      <w:lvlJc w:val="left"/>
      <w:pPr>
        <w:ind w:left="5040" w:hanging="360"/>
      </w:pPr>
    </w:lvl>
    <w:lvl w:ilvl="7" w:tplc="378A11C6">
      <w:start w:val="1"/>
      <w:numFmt w:val="lowerLetter"/>
      <w:lvlText w:val="%8."/>
      <w:lvlJc w:val="left"/>
      <w:pPr>
        <w:ind w:left="5760" w:hanging="360"/>
      </w:pPr>
    </w:lvl>
    <w:lvl w:ilvl="8" w:tplc="425C4F66">
      <w:start w:val="1"/>
      <w:numFmt w:val="lowerRoman"/>
      <w:lvlText w:val="%9."/>
      <w:lvlJc w:val="right"/>
      <w:pPr>
        <w:ind w:left="6480" w:hanging="180"/>
      </w:pPr>
    </w:lvl>
  </w:abstractNum>
  <w:abstractNum w:abstractNumId="3" w15:restartNumberingAfterBreak="0">
    <w:nsid w:val="0DB22970"/>
    <w:multiLevelType w:val="hybridMultilevel"/>
    <w:tmpl w:val="EBFE0178"/>
    <w:lvl w:ilvl="0" w:tplc="AE1A8AF8">
      <w:start w:val="1"/>
      <w:numFmt w:val="decimal"/>
      <w:lvlText w:val="%1."/>
      <w:lvlJc w:val="left"/>
      <w:pPr>
        <w:ind w:left="720" w:hanging="360"/>
      </w:pPr>
    </w:lvl>
    <w:lvl w:ilvl="1" w:tplc="C118295A">
      <w:start w:val="1"/>
      <w:numFmt w:val="lowerLetter"/>
      <w:lvlText w:val="%2."/>
      <w:lvlJc w:val="left"/>
      <w:pPr>
        <w:ind w:left="1440" w:hanging="360"/>
      </w:pPr>
    </w:lvl>
    <w:lvl w:ilvl="2" w:tplc="DA2E9430">
      <w:start w:val="1"/>
      <w:numFmt w:val="lowerRoman"/>
      <w:lvlText w:val="%3."/>
      <w:lvlJc w:val="right"/>
      <w:pPr>
        <w:ind w:left="2160" w:hanging="180"/>
      </w:pPr>
    </w:lvl>
    <w:lvl w:ilvl="3" w:tplc="599289A0">
      <w:start w:val="1"/>
      <w:numFmt w:val="decimal"/>
      <w:lvlText w:val="%4."/>
      <w:lvlJc w:val="left"/>
      <w:pPr>
        <w:ind w:left="2880" w:hanging="360"/>
      </w:pPr>
    </w:lvl>
    <w:lvl w:ilvl="4" w:tplc="5F7C9658">
      <w:start w:val="1"/>
      <w:numFmt w:val="lowerLetter"/>
      <w:lvlText w:val="%5."/>
      <w:lvlJc w:val="left"/>
      <w:pPr>
        <w:ind w:left="3600" w:hanging="360"/>
      </w:pPr>
    </w:lvl>
    <w:lvl w:ilvl="5" w:tplc="55562204">
      <w:start w:val="1"/>
      <w:numFmt w:val="lowerRoman"/>
      <w:lvlText w:val="%6."/>
      <w:lvlJc w:val="right"/>
      <w:pPr>
        <w:ind w:left="4320" w:hanging="180"/>
      </w:pPr>
    </w:lvl>
    <w:lvl w:ilvl="6" w:tplc="625841BE">
      <w:start w:val="1"/>
      <w:numFmt w:val="decimal"/>
      <w:lvlText w:val="%7."/>
      <w:lvlJc w:val="left"/>
      <w:pPr>
        <w:ind w:left="5040" w:hanging="360"/>
      </w:pPr>
    </w:lvl>
    <w:lvl w:ilvl="7" w:tplc="A2784B48">
      <w:start w:val="1"/>
      <w:numFmt w:val="lowerLetter"/>
      <w:lvlText w:val="%8."/>
      <w:lvlJc w:val="left"/>
      <w:pPr>
        <w:ind w:left="5760" w:hanging="360"/>
      </w:pPr>
    </w:lvl>
    <w:lvl w:ilvl="8" w:tplc="644049FE">
      <w:start w:val="1"/>
      <w:numFmt w:val="lowerRoman"/>
      <w:lvlText w:val="%9."/>
      <w:lvlJc w:val="right"/>
      <w:pPr>
        <w:ind w:left="6480" w:hanging="180"/>
      </w:pPr>
    </w:lvl>
  </w:abstractNum>
  <w:abstractNum w:abstractNumId="4" w15:restartNumberingAfterBreak="0">
    <w:nsid w:val="0E906D06"/>
    <w:multiLevelType w:val="hybridMultilevel"/>
    <w:tmpl w:val="E16A5540"/>
    <w:lvl w:ilvl="0" w:tplc="EC5E9A82">
      <w:start w:val="1"/>
      <w:numFmt w:val="decimal"/>
      <w:lvlText w:val="%1."/>
      <w:lvlJc w:val="left"/>
      <w:pPr>
        <w:ind w:left="720" w:hanging="360"/>
      </w:pPr>
    </w:lvl>
    <w:lvl w:ilvl="1" w:tplc="E6341EE2">
      <w:start w:val="1"/>
      <w:numFmt w:val="lowerLetter"/>
      <w:lvlText w:val="%2."/>
      <w:lvlJc w:val="left"/>
      <w:pPr>
        <w:ind w:left="1440" w:hanging="360"/>
      </w:pPr>
    </w:lvl>
    <w:lvl w:ilvl="2" w:tplc="3BE05394">
      <w:start w:val="1"/>
      <w:numFmt w:val="lowerRoman"/>
      <w:lvlText w:val="%3."/>
      <w:lvlJc w:val="right"/>
      <w:pPr>
        <w:ind w:left="2160" w:hanging="180"/>
      </w:pPr>
    </w:lvl>
    <w:lvl w:ilvl="3" w:tplc="C3C02934">
      <w:start w:val="1"/>
      <w:numFmt w:val="decimal"/>
      <w:lvlText w:val="%4."/>
      <w:lvlJc w:val="left"/>
      <w:pPr>
        <w:ind w:left="2880" w:hanging="360"/>
      </w:pPr>
    </w:lvl>
    <w:lvl w:ilvl="4" w:tplc="2EC0D270">
      <w:start w:val="1"/>
      <w:numFmt w:val="lowerLetter"/>
      <w:lvlText w:val="%5."/>
      <w:lvlJc w:val="left"/>
      <w:pPr>
        <w:ind w:left="3600" w:hanging="360"/>
      </w:pPr>
    </w:lvl>
    <w:lvl w:ilvl="5" w:tplc="CA14F3A4">
      <w:start w:val="1"/>
      <w:numFmt w:val="lowerRoman"/>
      <w:lvlText w:val="%6."/>
      <w:lvlJc w:val="right"/>
      <w:pPr>
        <w:ind w:left="4320" w:hanging="180"/>
      </w:pPr>
    </w:lvl>
    <w:lvl w:ilvl="6" w:tplc="9A0A0146">
      <w:start w:val="1"/>
      <w:numFmt w:val="decimal"/>
      <w:lvlText w:val="%7."/>
      <w:lvlJc w:val="left"/>
      <w:pPr>
        <w:ind w:left="5040" w:hanging="360"/>
      </w:pPr>
    </w:lvl>
    <w:lvl w:ilvl="7" w:tplc="42565554">
      <w:start w:val="1"/>
      <w:numFmt w:val="lowerLetter"/>
      <w:lvlText w:val="%8."/>
      <w:lvlJc w:val="left"/>
      <w:pPr>
        <w:ind w:left="5760" w:hanging="360"/>
      </w:pPr>
    </w:lvl>
    <w:lvl w:ilvl="8" w:tplc="D6868D94">
      <w:start w:val="1"/>
      <w:numFmt w:val="lowerRoman"/>
      <w:lvlText w:val="%9."/>
      <w:lvlJc w:val="right"/>
      <w:pPr>
        <w:ind w:left="6480" w:hanging="180"/>
      </w:pPr>
    </w:lvl>
  </w:abstractNum>
  <w:abstractNum w:abstractNumId="5" w15:restartNumberingAfterBreak="0">
    <w:nsid w:val="133224E3"/>
    <w:multiLevelType w:val="hybridMultilevel"/>
    <w:tmpl w:val="B77A5258"/>
    <w:lvl w:ilvl="0" w:tplc="62FCDBAA">
      <w:start w:val="1"/>
      <w:numFmt w:val="decimal"/>
      <w:lvlText w:val="%1."/>
      <w:lvlJc w:val="left"/>
      <w:pPr>
        <w:ind w:left="720" w:hanging="360"/>
      </w:pPr>
    </w:lvl>
    <w:lvl w:ilvl="1" w:tplc="8FE4A5A4">
      <w:start w:val="1"/>
      <w:numFmt w:val="lowerLetter"/>
      <w:lvlText w:val="%2."/>
      <w:lvlJc w:val="left"/>
      <w:pPr>
        <w:ind w:left="1440" w:hanging="360"/>
      </w:pPr>
    </w:lvl>
    <w:lvl w:ilvl="2" w:tplc="FDF0A92E">
      <w:start w:val="1"/>
      <w:numFmt w:val="lowerRoman"/>
      <w:lvlText w:val="%3."/>
      <w:lvlJc w:val="right"/>
      <w:pPr>
        <w:ind w:left="2160" w:hanging="180"/>
      </w:pPr>
    </w:lvl>
    <w:lvl w:ilvl="3" w:tplc="C03A2D6E">
      <w:start w:val="1"/>
      <w:numFmt w:val="decimal"/>
      <w:lvlText w:val="%4."/>
      <w:lvlJc w:val="left"/>
      <w:pPr>
        <w:ind w:left="2880" w:hanging="360"/>
      </w:pPr>
    </w:lvl>
    <w:lvl w:ilvl="4" w:tplc="58A4E90A">
      <w:start w:val="1"/>
      <w:numFmt w:val="lowerLetter"/>
      <w:lvlText w:val="%5."/>
      <w:lvlJc w:val="left"/>
      <w:pPr>
        <w:ind w:left="3600" w:hanging="360"/>
      </w:pPr>
    </w:lvl>
    <w:lvl w:ilvl="5" w:tplc="D5022AA0">
      <w:start w:val="1"/>
      <w:numFmt w:val="lowerRoman"/>
      <w:lvlText w:val="%6."/>
      <w:lvlJc w:val="right"/>
      <w:pPr>
        <w:ind w:left="4320" w:hanging="180"/>
      </w:pPr>
    </w:lvl>
    <w:lvl w:ilvl="6" w:tplc="82F08EFA">
      <w:start w:val="1"/>
      <w:numFmt w:val="decimal"/>
      <w:lvlText w:val="%7."/>
      <w:lvlJc w:val="left"/>
      <w:pPr>
        <w:ind w:left="5040" w:hanging="360"/>
      </w:pPr>
    </w:lvl>
    <w:lvl w:ilvl="7" w:tplc="77EE8436">
      <w:start w:val="1"/>
      <w:numFmt w:val="lowerLetter"/>
      <w:lvlText w:val="%8."/>
      <w:lvlJc w:val="left"/>
      <w:pPr>
        <w:ind w:left="5760" w:hanging="360"/>
      </w:pPr>
    </w:lvl>
    <w:lvl w:ilvl="8" w:tplc="8EDABDE6">
      <w:start w:val="1"/>
      <w:numFmt w:val="lowerRoman"/>
      <w:lvlText w:val="%9."/>
      <w:lvlJc w:val="right"/>
      <w:pPr>
        <w:ind w:left="6480" w:hanging="180"/>
      </w:pPr>
    </w:lvl>
  </w:abstractNum>
  <w:abstractNum w:abstractNumId="6" w15:restartNumberingAfterBreak="0">
    <w:nsid w:val="181A5661"/>
    <w:multiLevelType w:val="hybridMultilevel"/>
    <w:tmpl w:val="433A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3A51"/>
    <w:multiLevelType w:val="hybridMultilevel"/>
    <w:tmpl w:val="F650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029C5"/>
    <w:multiLevelType w:val="hybridMultilevel"/>
    <w:tmpl w:val="616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743E9"/>
    <w:multiLevelType w:val="hybridMultilevel"/>
    <w:tmpl w:val="B704C4A0"/>
    <w:lvl w:ilvl="0" w:tplc="C5C008EA">
      <w:start w:val="1"/>
      <w:numFmt w:val="decimal"/>
      <w:lvlText w:val="%1."/>
      <w:lvlJc w:val="left"/>
      <w:pPr>
        <w:ind w:left="720" w:hanging="360"/>
      </w:pPr>
    </w:lvl>
    <w:lvl w:ilvl="1" w:tplc="402C5E82">
      <w:start w:val="1"/>
      <w:numFmt w:val="lowerLetter"/>
      <w:lvlText w:val="%2."/>
      <w:lvlJc w:val="left"/>
      <w:pPr>
        <w:ind w:left="1440" w:hanging="360"/>
      </w:pPr>
    </w:lvl>
    <w:lvl w:ilvl="2" w:tplc="228003BA">
      <w:start w:val="1"/>
      <w:numFmt w:val="lowerRoman"/>
      <w:lvlText w:val="%3."/>
      <w:lvlJc w:val="right"/>
      <w:pPr>
        <w:ind w:left="2160" w:hanging="180"/>
      </w:pPr>
    </w:lvl>
    <w:lvl w:ilvl="3" w:tplc="2F0A1B6E">
      <w:start w:val="1"/>
      <w:numFmt w:val="decimal"/>
      <w:lvlText w:val="%4."/>
      <w:lvlJc w:val="left"/>
      <w:pPr>
        <w:ind w:left="2880" w:hanging="360"/>
      </w:pPr>
    </w:lvl>
    <w:lvl w:ilvl="4" w:tplc="CFC42048">
      <w:start w:val="1"/>
      <w:numFmt w:val="lowerLetter"/>
      <w:lvlText w:val="%5."/>
      <w:lvlJc w:val="left"/>
      <w:pPr>
        <w:ind w:left="3600" w:hanging="360"/>
      </w:pPr>
    </w:lvl>
    <w:lvl w:ilvl="5" w:tplc="CCE610A4">
      <w:start w:val="1"/>
      <w:numFmt w:val="lowerRoman"/>
      <w:lvlText w:val="%6."/>
      <w:lvlJc w:val="right"/>
      <w:pPr>
        <w:ind w:left="4320" w:hanging="180"/>
      </w:pPr>
    </w:lvl>
    <w:lvl w:ilvl="6" w:tplc="EA82452C">
      <w:start w:val="1"/>
      <w:numFmt w:val="decimal"/>
      <w:lvlText w:val="%7."/>
      <w:lvlJc w:val="left"/>
      <w:pPr>
        <w:ind w:left="5040" w:hanging="360"/>
      </w:pPr>
    </w:lvl>
    <w:lvl w:ilvl="7" w:tplc="F6D27B84">
      <w:start w:val="1"/>
      <w:numFmt w:val="lowerLetter"/>
      <w:lvlText w:val="%8."/>
      <w:lvlJc w:val="left"/>
      <w:pPr>
        <w:ind w:left="5760" w:hanging="360"/>
      </w:pPr>
    </w:lvl>
    <w:lvl w:ilvl="8" w:tplc="0FF6963C">
      <w:start w:val="1"/>
      <w:numFmt w:val="lowerRoman"/>
      <w:lvlText w:val="%9."/>
      <w:lvlJc w:val="right"/>
      <w:pPr>
        <w:ind w:left="6480" w:hanging="180"/>
      </w:pPr>
    </w:lvl>
  </w:abstractNum>
  <w:abstractNum w:abstractNumId="10" w15:restartNumberingAfterBreak="0">
    <w:nsid w:val="275476FF"/>
    <w:multiLevelType w:val="hybridMultilevel"/>
    <w:tmpl w:val="F25C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C68B8"/>
    <w:multiLevelType w:val="hybridMultilevel"/>
    <w:tmpl w:val="6B3C4050"/>
    <w:lvl w:ilvl="0" w:tplc="D27672BA">
      <w:start w:val="1"/>
      <w:numFmt w:val="decimal"/>
      <w:lvlText w:val="%1."/>
      <w:lvlJc w:val="left"/>
      <w:pPr>
        <w:ind w:left="720" w:hanging="360"/>
      </w:pPr>
    </w:lvl>
    <w:lvl w:ilvl="1" w:tplc="D7B60674">
      <w:start w:val="1"/>
      <w:numFmt w:val="lowerLetter"/>
      <w:lvlText w:val="%2."/>
      <w:lvlJc w:val="left"/>
      <w:pPr>
        <w:ind w:left="1440" w:hanging="360"/>
      </w:pPr>
    </w:lvl>
    <w:lvl w:ilvl="2" w:tplc="E2929AFE">
      <w:start w:val="1"/>
      <w:numFmt w:val="lowerRoman"/>
      <w:lvlText w:val="%3."/>
      <w:lvlJc w:val="right"/>
      <w:pPr>
        <w:ind w:left="2160" w:hanging="180"/>
      </w:pPr>
    </w:lvl>
    <w:lvl w:ilvl="3" w:tplc="73A6028A">
      <w:start w:val="1"/>
      <w:numFmt w:val="decimal"/>
      <w:lvlText w:val="%4."/>
      <w:lvlJc w:val="left"/>
      <w:pPr>
        <w:ind w:left="2880" w:hanging="360"/>
      </w:pPr>
    </w:lvl>
    <w:lvl w:ilvl="4" w:tplc="E35A8BC6">
      <w:start w:val="1"/>
      <w:numFmt w:val="lowerLetter"/>
      <w:lvlText w:val="%5."/>
      <w:lvlJc w:val="left"/>
      <w:pPr>
        <w:ind w:left="3600" w:hanging="360"/>
      </w:pPr>
    </w:lvl>
    <w:lvl w:ilvl="5" w:tplc="D6446CCA">
      <w:start w:val="1"/>
      <w:numFmt w:val="lowerRoman"/>
      <w:lvlText w:val="%6."/>
      <w:lvlJc w:val="right"/>
      <w:pPr>
        <w:ind w:left="4320" w:hanging="180"/>
      </w:pPr>
    </w:lvl>
    <w:lvl w:ilvl="6" w:tplc="1424F8BC">
      <w:start w:val="1"/>
      <w:numFmt w:val="decimal"/>
      <w:lvlText w:val="%7."/>
      <w:lvlJc w:val="left"/>
      <w:pPr>
        <w:ind w:left="5040" w:hanging="360"/>
      </w:pPr>
    </w:lvl>
    <w:lvl w:ilvl="7" w:tplc="FF60B040">
      <w:start w:val="1"/>
      <w:numFmt w:val="lowerLetter"/>
      <w:lvlText w:val="%8."/>
      <w:lvlJc w:val="left"/>
      <w:pPr>
        <w:ind w:left="5760" w:hanging="360"/>
      </w:pPr>
    </w:lvl>
    <w:lvl w:ilvl="8" w:tplc="36A60C56">
      <w:start w:val="1"/>
      <w:numFmt w:val="lowerRoman"/>
      <w:lvlText w:val="%9."/>
      <w:lvlJc w:val="right"/>
      <w:pPr>
        <w:ind w:left="6480" w:hanging="180"/>
      </w:pPr>
    </w:lvl>
  </w:abstractNum>
  <w:abstractNum w:abstractNumId="12" w15:restartNumberingAfterBreak="0">
    <w:nsid w:val="34E20A8A"/>
    <w:multiLevelType w:val="hybridMultilevel"/>
    <w:tmpl w:val="09E291EC"/>
    <w:lvl w:ilvl="0" w:tplc="83DE4B96">
      <w:start w:val="1"/>
      <w:numFmt w:val="decimal"/>
      <w:lvlText w:val="%1."/>
      <w:lvlJc w:val="left"/>
      <w:pPr>
        <w:ind w:left="720" w:hanging="360"/>
      </w:pPr>
    </w:lvl>
    <w:lvl w:ilvl="1" w:tplc="2AD0E5D0">
      <w:start w:val="1"/>
      <w:numFmt w:val="lowerLetter"/>
      <w:lvlText w:val="%2."/>
      <w:lvlJc w:val="left"/>
      <w:pPr>
        <w:ind w:left="1440" w:hanging="360"/>
      </w:pPr>
    </w:lvl>
    <w:lvl w:ilvl="2" w:tplc="F8B6EF7E">
      <w:start w:val="1"/>
      <w:numFmt w:val="lowerRoman"/>
      <w:lvlText w:val="%3."/>
      <w:lvlJc w:val="right"/>
      <w:pPr>
        <w:ind w:left="2160" w:hanging="180"/>
      </w:pPr>
    </w:lvl>
    <w:lvl w:ilvl="3" w:tplc="66506A0E">
      <w:start w:val="1"/>
      <w:numFmt w:val="decimal"/>
      <w:lvlText w:val="%4."/>
      <w:lvlJc w:val="left"/>
      <w:pPr>
        <w:ind w:left="2880" w:hanging="360"/>
      </w:pPr>
    </w:lvl>
    <w:lvl w:ilvl="4" w:tplc="1B642E3E">
      <w:start w:val="1"/>
      <w:numFmt w:val="lowerLetter"/>
      <w:lvlText w:val="%5."/>
      <w:lvlJc w:val="left"/>
      <w:pPr>
        <w:ind w:left="3600" w:hanging="360"/>
      </w:pPr>
    </w:lvl>
    <w:lvl w:ilvl="5" w:tplc="47FAD12A">
      <w:start w:val="1"/>
      <w:numFmt w:val="lowerRoman"/>
      <w:lvlText w:val="%6."/>
      <w:lvlJc w:val="right"/>
      <w:pPr>
        <w:ind w:left="4320" w:hanging="180"/>
      </w:pPr>
    </w:lvl>
    <w:lvl w:ilvl="6" w:tplc="BE80A554">
      <w:start w:val="1"/>
      <w:numFmt w:val="decimal"/>
      <w:lvlText w:val="%7."/>
      <w:lvlJc w:val="left"/>
      <w:pPr>
        <w:ind w:left="5040" w:hanging="360"/>
      </w:pPr>
    </w:lvl>
    <w:lvl w:ilvl="7" w:tplc="EFFEACE0">
      <w:start w:val="1"/>
      <w:numFmt w:val="lowerLetter"/>
      <w:lvlText w:val="%8."/>
      <w:lvlJc w:val="left"/>
      <w:pPr>
        <w:ind w:left="5760" w:hanging="360"/>
      </w:pPr>
    </w:lvl>
    <w:lvl w:ilvl="8" w:tplc="B2DC169E">
      <w:start w:val="1"/>
      <w:numFmt w:val="lowerRoman"/>
      <w:lvlText w:val="%9."/>
      <w:lvlJc w:val="right"/>
      <w:pPr>
        <w:ind w:left="6480" w:hanging="180"/>
      </w:pPr>
    </w:lvl>
  </w:abstractNum>
  <w:abstractNum w:abstractNumId="13" w15:restartNumberingAfterBreak="0">
    <w:nsid w:val="356111BE"/>
    <w:multiLevelType w:val="hybridMultilevel"/>
    <w:tmpl w:val="A508B0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C1A65C8"/>
    <w:multiLevelType w:val="hybridMultilevel"/>
    <w:tmpl w:val="E49E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87D65"/>
    <w:multiLevelType w:val="hybridMultilevel"/>
    <w:tmpl w:val="9F3EA84A"/>
    <w:lvl w:ilvl="0" w:tplc="C2E8CFB4">
      <w:start w:val="1"/>
      <w:numFmt w:val="decimal"/>
      <w:lvlText w:val="%1."/>
      <w:lvlJc w:val="left"/>
      <w:pPr>
        <w:ind w:left="720" w:hanging="360"/>
      </w:pPr>
    </w:lvl>
    <w:lvl w:ilvl="1" w:tplc="A9CA34D8">
      <w:start w:val="1"/>
      <w:numFmt w:val="lowerLetter"/>
      <w:lvlText w:val="%2."/>
      <w:lvlJc w:val="left"/>
      <w:pPr>
        <w:ind w:left="1440" w:hanging="360"/>
      </w:pPr>
    </w:lvl>
    <w:lvl w:ilvl="2" w:tplc="D150855A">
      <w:start w:val="1"/>
      <w:numFmt w:val="lowerRoman"/>
      <w:lvlText w:val="%3."/>
      <w:lvlJc w:val="right"/>
      <w:pPr>
        <w:ind w:left="2160" w:hanging="180"/>
      </w:pPr>
    </w:lvl>
    <w:lvl w:ilvl="3" w:tplc="6DB8A61E">
      <w:start w:val="1"/>
      <w:numFmt w:val="decimal"/>
      <w:lvlText w:val="%4."/>
      <w:lvlJc w:val="left"/>
      <w:pPr>
        <w:ind w:left="2880" w:hanging="360"/>
      </w:pPr>
    </w:lvl>
    <w:lvl w:ilvl="4" w:tplc="6F266C60">
      <w:start w:val="1"/>
      <w:numFmt w:val="lowerLetter"/>
      <w:lvlText w:val="%5."/>
      <w:lvlJc w:val="left"/>
      <w:pPr>
        <w:ind w:left="3600" w:hanging="360"/>
      </w:pPr>
    </w:lvl>
    <w:lvl w:ilvl="5" w:tplc="08841BD6">
      <w:start w:val="1"/>
      <w:numFmt w:val="lowerRoman"/>
      <w:lvlText w:val="%6."/>
      <w:lvlJc w:val="right"/>
      <w:pPr>
        <w:ind w:left="4320" w:hanging="180"/>
      </w:pPr>
    </w:lvl>
    <w:lvl w:ilvl="6" w:tplc="5AE0DF8E">
      <w:start w:val="1"/>
      <w:numFmt w:val="decimal"/>
      <w:lvlText w:val="%7."/>
      <w:lvlJc w:val="left"/>
      <w:pPr>
        <w:ind w:left="5040" w:hanging="360"/>
      </w:pPr>
    </w:lvl>
    <w:lvl w:ilvl="7" w:tplc="CB6EB07A">
      <w:start w:val="1"/>
      <w:numFmt w:val="lowerLetter"/>
      <w:lvlText w:val="%8."/>
      <w:lvlJc w:val="left"/>
      <w:pPr>
        <w:ind w:left="5760" w:hanging="360"/>
      </w:pPr>
    </w:lvl>
    <w:lvl w:ilvl="8" w:tplc="B860E782">
      <w:start w:val="1"/>
      <w:numFmt w:val="lowerRoman"/>
      <w:lvlText w:val="%9."/>
      <w:lvlJc w:val="right"/>
      <w:pPr>
        <w:ind w:left="6480" w:hanging="180"/>
      </w:pPr>
    </w:lvl>
  </w:abstractNum>
  <w:abstractNum w:abstractNumId="16" w15:restartNumberingAfterBreak="0">
    <w:nsid w:val="43E90E5A"/>
    <w:multiLevelType w:val="hybridMultilevel"/>
    <w:tmpl w:val="AACE1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054E7"/>
    <w:multiLevelType w:val="hybridMultilevel"/>
    <w:tmpl w:val="E16A5540"/>
    <w:lvl w:ilvl="0" w:tplc="EC5E9A82">
      <w:start w:val="1"/>
      <w:numFmt w:val="decimal"/>
      <w:lvlText w:val="%1."/>
      <w:lvlJc w:val="left"/>
      <w:pPr>
        <w:ind w:left="720" w:hanging="360"/>
      </w:pPr>
    </w:lvl>
    <w:lvl w:ilvl="1" w:tplc="E6341EE2">
      <w:start w:val="1"/>
      <w:numFmt w:val="lowerLetter"/>
      <w:lvlText w:val="%2."/>
      <w:lvlJc w:val="left"/>
      <w:pPr>
        <w:ind w:left="1440" w:hanging="360"/>
      </w:pPr>
    </w:lvl>
    <w:lvl w:ilvl="2" w:tplc="3BE05394">
      <w:start w:val="1"/>
      <w:numFmt w:val="lowerRoman"/>
      <w:lvlText w:val="%3."/>
      <w:lvlJc w:val="right"/>
      <w:pPr>
        <w:ind w:left="2160" w:hanging="180"/>
      </w:pPr>
    </w:lvl>
    <w:lvl w:ilvl="3" w:tplc="C3C02934">
      <w:start w:val="1"/>
      <w:numFmt w:val="decimal"/>
      <w:lvlText w:val="%4."/>
      <w:lvlJc w:val="left"/>
      <w:pPr>
        <w:ind w:left="2880" w:hanging="360"/>
      </w:pPr>
    </w:lvl>
    <w:lvl w:ilvl="4" w:tplc="2EC0D270">
      <w:start w:val="1"/>
      <w:numFmt w:val="lowerLetter"/>
      <w:lvlText w:val="%5."/>
      <w:lvlJc w:val="left"/>
      <w:pPr>
        <w:ind w:left="3600" w:hanging="360"/>
      </w:pPr>
    </w:lvl>
    <w:lvl w:ilvl="5" w:tplc="CA14F3A4">
      <w:start w:val="1"/>
      <w:numFmt w:val="lowerRoman"/>
      <w:lvlText w:val="%6."/>
      <w:lvlJc w:val="right"/>
      <w:pPr>
        <w:ind w:left="4320" w:hanging="180"/>
      </w:pPr>
    </w:lvl>
    <w:lvl w:ilvl="6" w:tplc="9A0A0146">
      <w:start w:val="1"/>
      <w:numFmt w:val="decimal"/>
      <w:lvlText w:val="%7."/>
      <w:lvlJc w:val="left"/>
      <w:pPr>
        <w:ind w:left="5040" w:hanging="360"/>
      </w:pPr>
    </w:lvl>
    <w:lvl w:ilvl="7" w:tplc="42565554">
      <w:start w:val="1"/>
      <w:numFmt w:val="lowerLetter"/>
      <w:lvlText w:val="%8."/>
      <w:lvlJc w:val="left"/>
      <w:pPr>
        <w:ind w:left="5760" w:hanging="360"/>
      </w:pPr>
    </w:lvl>
    <w:lvl w:ilvl="8" w:tplc="D6868D94">
      <w:start w:val="1"/>
      <w:numFmt w:val="lowerRoman"/>
      <w:lvlText w:val="%9."/>
      <w:lvlJc w:val="right"/>
      <w:pPr>
        <w:ind w:left="6480" w:hanging="180"/>
      </w:pPr>
    </w:lvl>
  </w:abstractNum>
  <w:abstractNum w:abstractNumId="18" w15:restartNumberingAfterBreak="0">
    <w:nsid w:val="50FA44A9"/>
    <w:multiLevelType w:val="hybridMultilevel"/>
    <w:tmpl w:val="9A60DF66"/>
    <w:lvl w:ilvl="0" w:tplc="D84C8088">
      <w:start w:val="1"/>
      <w:numFmt w:val="decimal"/>
      <w:lvlText w:val="%1."/>
      <w:lvlJc w:val="left"/>
      <w:pPr>
        <w:ind w:left="720" w:hanging="360"/>
      </w:pPr>
    </w:lvl>
    <w:lvl w:ilvl="1" w:tplc="7AEAC9B2">
      <w:start w:val="1"/>
      <w:numFmt w:val="lowerLetter"/>
      <w:lvlText w:val="%2."/>
      <w:lvlJc w:val="left"/>
      <w:pPr>
        <w:ind w:left="1440" w:hanging="360"/>
      </w:pPr>
    </w:lvl>
    <w:lvl w:ilvl="2" w:tplc="311098CA">
      <w:start w:val="1"/>
      <w:numFmt w:val="lowerRoman"/>
      <w:lvlText w:val="%3."/>
      <w:lvlJc w:val="right"/>
      <w:pPr>
        <w:ind w:left="2160" w:hanging="180"/>
      </w:pPr>
    </w:lvl>
    <w:lvl w:ilvl="3" w:tplc="00088520">
      <w:start w:val="1"/>
      <w:numFmt w:val="decimal"/>
      <w:lvlText w:val="%4."/>
      <w:lvlJc w:val="left"/>
      <w:pPr>
        <w:ind w:left="2880" w:hanging="360"/>
      </w:pPr>
    </w:lvl>
    <w:lvl w:ilvl="4" w:tplc="AD1C8248">
      <w:start w:val="1"/>
      <w:numFmt w:val="lowerLetter"/>
      <w:lvlText w:val="%5."/>
      <w:lvlJc w:val="left"/>
      <w:pPr>
        <w:ind w:left="3600" w:hanging="360"/>
      </w:pPr>
    </w:lvl>
    <w:lvl w:ilvl="5" w:tplc="A6CA0FA0">
      <w:start w:val="1"/>
      <w:numFmt w:val="lowerRoman"/>
      <w:lvlText w:val="%6."/>
      <w:lvlJc w:val="right"/>
      <w:pPr>
        <w:ind w:left="4320" w:hanging="180"/>
      </w:pPr>
    </w:lvl>
    <w:lvl w:ilvl="6" w:tplc="E6F61C74">
      <w:start w:val="1"/>
      <w:numFmt w:val="decimal"/>
      <w:lvlText w:val="%7."/>
      <w:lvlJc w:val="left"/>
      <w:pPr>
        <w:ind w:left="5040" w:hanging="360"/>
      </w:pPr>
    </w:lvl>
    <w:lvl w:ilvl="7" w:tplc="F1A4B48A">
      <w:start w:val="1"/>
      <w:numFmt w:val="lowerLetter"/>
      <w:lvlText w:val="%8."/>
      <w:lvlJc w:val="left"/>
      <w:pPr>
        <w:ind w:left="5760" w:hanging="360"/>
      </w:pPr>
    </w:lvl>
    <w:lvl w:ilvl="8" w:tplc="BABC5876">
      <w:start w:val="1"/>
      <w:numFmt w:val="lowerRoman"/>
      <w:lvlText w:val="%9."/>
      <w:lvlJc w:val="right"/>
      <w:pPr>
        <w:ind w:left="6480" w:hanging="180"/>
      </w:pPr>
    </w:lvl>
  </w:abstractNum>
  <w:abstractNum w:abstractNumId="19" w15:restartNumberingAfterBreak="0">
    <w:nsid w:val="6A88360F"/>
    <w:multiLevelType w:val="hybridMultilevel"/>
    <w:tmpl w:val="217C1166"/>
    <w:lvl w:ilvl="0" w:tplc="C42C5994">
      <w:start w:val="1"/>
      <w:numFmt w:val="decimal"/>
      <w:lvlText w:val="%1."/>
      <w:lvlJc w:val="left"/>
      <w:pPr>
        <w:ind w:left="720" w:hanging="360"/>
      </w:pPr>
    </w:lvl>
    <w:lvl w:ilvl="1" w:tplc="E3D4BCE6">
      <w:start w:val="1"/>
      <w:numFmt w:val="lowerLetter"/>
      <w:lvlText w:val="%2."/>
      <w:lvlJc w:val="left"/>
      <w:pPr>
        <w:ind w:left="1440" w:hanging="360"/>
      </w:pPr>
    </w:lvl>
    <w:lvl w:ilvl="2" w:tplc="4AC4C8B8">
      <w:start w:val="1"/>
      <w:numFmt w:val="lowerRoman"/>
      <w:lvlText w:val="%3."/>
      <w:lvlJc w:val="right"/>
      <w:pPr>
        <w:ind w:left="2160" w:hanging="180"/>
      </w:pPr>
    </w:lvl>
    <w:lvl w:ilvl="3" w:tplc="E3DCF5FE">
      <w:start w:val="1"/>
      <w:numFmt w:val="decimal"/>
      <w:lvlText w:val="%4."/>
      <w:lvlJc w:val="left"/>
      <w:pPr>
        <w:ind w:left="2880" w:hanging="360"/>
      </w:pPr>
    </w:lvl>
    <w:lvl w:ilvl="4" w:tplc="D74E7728">
      <w:start w:val="1"/>
      <w:numFmt w:val="lowerLetter"/>
      <w:lvlText w:val="%5."/>
      <w:lvlJc w:val="left"/>
      <w:pPr>
        <w:ind w:left="3600" w:hanging="360"/>
      </w:pPr>
    </w:lvl>
    <w:lvl w:ilvl="5" w:tplc="DF1CF5F6">
      <w:start w:val="1"/>
      <w:numFmt w:val="lowerRoman"/>
      <w:lvlText w:val="%6."/>
      <w:lvlJc w:val="right"/>
      <w:pPr>
        <w:ind w:left="4320" w:hanging="180"/>
      </w:pPr>
    </w:lvl>
    <w:lvl w:ilvl="6" w:tplc="9BEE6EA4">
      <w:start w:val="1"/>
      <w:numFmt w:val="decimal"/>
      <w:lvlText w:val="%7."/>
      <w:lvlJc w:val="left"/>
      <w:pPr>
        <w:ind w:left="5040" w:hanging="360"/>
      </w:pPr>
    </w:lvl>
    <w:lvl w:ilvl="7" w:tplc="18C6BA70">
      <w:start w:val="1"/>
      <w:numFmt w:val="lowerLetter"/>
      <w:lvlText w:val="%8."/>
      <w:lvlJc w:val="left"/>
      <w:pPr>
        <w:ind w:left="5760" w:hanging="360"/>
      </w:pPr>
    </w:lvl>
    <w:lvl w:ilvl="8" w:tplc="CAF47F1C">
      <w:start w:val="1"/>
      <w:numFmt w:val="lowerRoman"/>
      <w:lvlText w:val="%9."/>
      <w:lvlJc w:val="right"/>
      <w:pPr>
        <w:ind w:left="6480" w:hanging="180"/>
      </w:pPr>
    </w:lvl>
  </w:abstractNum>
  <w:abstractNum w:abstractNumId="20" w15:restartNumberingAfterBreak="0">
    <w:nsid w:val="722A0B90"/>
    <w:multiLevelType w:val="hybridMultilevel"/>
    <w:tmpl w:val="A18C12F8"/>
    <w:lvl w:ilvl="0" w:tplc="3A94C55A">
      <w:start w:val="1"/>
      <w:numFmt w:val="decimal"/>
      <w:lvlText w:val="%1."/>
      <w:lvlJc w:val="left"/>
      <w:pPr>
        <w:ind w:left="720" w:hanging="360"/>
      </w:pPr>
    </w:lvl>
    <w:lvl w:ilvl="1" w:tplc="81DA2338">
      <w:start w:val="1"/>
      <w:numFmt w:val="lowerLetter"/>
      <w:lvlText w:val="%2."/>
      <w:lvlJc w:val="left"/>
      <w:pPr>
        <w:ind w:left="1440" w:hanging="360"/>
      </w:pPr>
    </w:lvl>
    <w:lvl w:ilvl="2" w:tplc="65863F30">
      <w:start w:val="1"/>
      <w:numFmt w:val="lowerRoman"/>
      <w:lvlText w:val="%3."/>
      <w:lvlJc w:val="right"/>
      <w:pPr>
        <w:ind w:left="2160" w:hanging="180"/>
      </w:pPr>
    </w:lvl>
    <w:lvl w:ilvl="3" w:tplc="73DADBC2">
      <w:start w:val="1"/>
      <w:numFmt w:val="decimal"/>
      <w:lvlText w:val="%4."/>
      <w:lvlJc w:val="left"/>
      <w:pPr>
        <w:ind w:left="2880" w:hanging="360"/>
      </w:pPr>
    </w:lvl>
    <w:lvl w:ilvl="4" w:tplc="425C2F94">
      <w:start w:val="1"/>
      <w:numFmt w:val="lowerLetter"/>
      <w:lvlText w:val="%5."/>
      <w:lvlJc w:val="left"/>
      <w:pPr>
        <w:ind w:left="3600" w:hanging="360"/>
      </w:pPr>
    </w:lvl>
    <w:lvl w:ilvl="5" w:tplc="89842562">
      <w:start w:val="1"/>
      <w:numFmt w:val="lowerRoman"/>
      <w:lvlText w:val="%6."/>
      <w:lvlJc w:val="right"/>
      <w:pPr>
        <w:ind w:left="4320" w:hanging="180"/>
      </w:pPr>
    </w:lvl>
    <w:lvl w:ilvl="6" w:tplc="6FA45072">
      <w:start w:val="1"/>
      <w:numFmt w:val="decimal"/>
      <w:lvlText w:val="%7."/>
      <w:lvlJc w:val="left"/>
      <w:pPr>
        <w:ind w:left="5040" w:hanging="360"/>
      </w:pPr>
    </w:lvl>
    <w:lvl w:ilvl="7" w:tplc="90EE6782">
      <w:start w:val="1"/>
      <w:numFmt w:val="lowerLetter"/>
      <w:lvlText w:val="%8."/>
      <w:lvlJc w:val="left"/>
      <w:pPr>
        <w:ind w:left="5760" w:hanging="360"/>
      </w:pPr>
    </w:lvl>
    <w:lvl w:ilvl="8" w:tplc="7262AFBE">
      <w:start w:val="1"/>
      <w:numFmt w:val="lowerRoman"/>
      <w:lvlText w:val="%9."/>
      <w:lvlJc w:val="right"/>
      <w:pPr>
        <w:ind w:left="6480" w:hanging="180"/>
      </w:pPr>
    </w:lvl>
  </w:abstractNum>
  <w:abstractNum w:abstractNumId="21" w15:restartNumberingAfterBreak="0">
    <w:nsid w:val="74D9696F"/>
    <w:multiLevelType w:val="hybridMultilevel"/>
    <w:tmpl w:val="49E2BF8E"/>
    <w:lvl w:ilvl="0" w:tplc="324E3616">
      <w:start w:val="1"/>
      <w:numFmt w:val="decimal"/>
      <w:lvlText w:val="%1."/>
      <w:lvlJc w:val="left"/>
      <w:pPr>
        <w:ind w:left="720" w:hanging="360"/>
      </w:pPr>
    </w:lvl>
    <w:lvl w:ilvl="1" w:tplc="7018AE22">
      <w:start w:val="1"/>
      <w:numFmt w:val="lowerLetter"/>
      <w:lvlText w:val="%2."/>
      <w:lvlJc w:val="left"/>
      <w:pPr>
        <w:ind w:left="1440" w:hanging="360"/>
      </w:pPr>
    </w:lvl>
    <w:lvl w:ilvl="2" w:tplc="C6265320">
      <w:start w:val="1"/>
      <w:numFmt w:val="lowerRoman"/>
      <w:lvlText w:val="%3."/>
      <w:lvlJc w:val="right"/>
      <w:pPr>
        <w:ind w:left="2160" w:hanging="180"/>
      </w:pPr>
    </w:lvl>
    <w:lvl w:ilvl="3" w:tplc="810C3F34">
      <w:start w:val="1"/>
      <w:numFmt w:val="decimal"/>
      <w:lvlText w:val="%4."/>
      <w:lvlJc w:val="left"/>
      <w:pPr>
        <w:ind w:left="2880" w:hanging="360"/>
      </w:pPr>
    </w:lvl>
    <w:lvl w:ilvl="4" w:tplc="370047F4">
      <w:start w:val="1"/>
      <w:numFmt w:val="lowerLetter"/>
      <w:lvlText w:val="%5."/>
      <w:lvlJc w:val="left"/>
      <w:pPr>
        <w:ind w:left="3600" w:hanging="360"/>
      </w:pPr>
    </w:lvl>
    <w:lvl w:ilvl="5" w:tplc="E9D8AA4E">
      <w:start w:val="1"/>
      <w:numFmt w:val="lowerRoman"/>
      <w:lvlText w:val="%6."/>
      <w:lvlJc w:val="right"/>
      <w:pPr>
        <w:ind w:left="4320" w:hanging="180"/>
      </w:pPr>
    </w:lvl>
    <w:lvl w:ilvl="6" w:tplc="1DA00528">
      <w:start w:val="1"/>
      <w:numFmt w:val="decimal"/>
      <w:lvlText w:val="%7."/>
      <w:lvlJc w:val="left"/>
      <w:pPr>
        <w:ind w:left="5040" w:hanging="360"/>
      </w:pPr>
    </w:lvl>
    <w:lvl w:ilvl="7" w:tplc="506EF09A">
      <w:start w:val="1"/>
      <w:numFmt w:val="lowerLetter"/>
      <w:lvlText w:val="%8."/>
      <w:lvlJc w:val="left"/>
      <w:pPr>
        <w:ind w:left="5760" w:hanging="360"/>
      </w:pPr>
    </w:lvl>
    <w:lvl w:ilvl="8" w:tplc="F79A780E">
      <w:start w:val="1"/>
      <w:numFmt w:val="lowerRoman"/>
      <w:lvlText w:val="%9."/>
      <w:lvlJc w:val="right"/>
      <w:pPr>
        <w:ind w:left="6480" w:hanging="180"/>
      </w:pPr>
    </w:lvl>
  </w:abstractNum>
  <w:num w:numId="1" w16cid:durableId="399448712">
    <w:abstractNumId w:val="6"/>
  </w:num>
  <w:num w:numId="2" w16cid:durableId="753011803">
    <w:abstractNumId w:val="10"/>
  </w:num>
  <w:num w:numId="3" w16cid:durableId="1589118798">
    <w:abstractNumId w:val="7"/>
  </w:num>
  <w:num w:numId="4" w16cid:durableId="1407723642">
    <w:abstractNumId w:val="8"/>
  </w:num>
  <w:num w:numId="5" w16cid:durableId="1672876306">
    <w:abstractNumId w:val="14"/>
  </w:num>
  <w:num w:numId="6" w16cid:durableId="1421371496">
    <w:abstractNumId w:val="16"/>
  </w:num>
  <w:num w:numId="7" w16cid:durableId="973490743">
    <w:abstractNumId w:val="1"/>
  </w:num>
  <w:num w:numId="8" w16cid:durableId="366491026">
    <w:abstractNumId w:val="13"/>
  </w:num>
  <w:num w:numId="9" w16cid:durableId="475149524">
    <w:abstractNumId w:val="17"/>
  </w:num>
  <w:num w:numId="10" w16cid:durableId="1350794461">
    <w:abstractNumId w:val="21"/>
  </w:num>
  <w:num w:numId="11" w16cid:durableId="1426221495">
    <w:abstractNumId w:val="3"/>
  </w:num>
  <w:num w:numId="12" w16cid:durableId="550775622">
    <w:abstractNumId w:val="0"/>
  </w:num>
  <w:num w:numId="13" w16cid:durableId="184102266">
    <w:abstractNumId w:val="20"/>
  </w:num>
  <w:num w:numId="14" w16cid:durableId="2129003102">
    <w:abstractNumId w:val="15"/>
  </w:num>
  <w:num w:numId="15" w16cid:durableId="1140536771">
    <w:abstractNumId w:val="5"/>
  </w:num>
  <w:num w:numId="16" w16cid:durableId="215356103">
    <w:abstractNumId w:val="19"/>
  </w:num>
  <w:num w:numId="17" w16cid:durableId="43142951">
    <w:abstractNumId w:val="12"/>
  </w:num>
  <w:num w:numId="18" w16cid:durableId="2051564867">
    <w:abstractNumId w:val="2"/>
  </w:num>
  <w:num w:numId="19" w16cid:durableId="998072846">
    <w:abstractNumId w:val="11"/>
  </w:num>
  <w:num w:numId="20" w16cid:durableId="1141458335">
    <w:abstractNumId w:val="18"/>
  </w:num>
  <w:num w:numId="21" w16cid:durableId="501507227">
    <w:abstractNumId w:val="9"/>
  </w:num>
  <w:num w:numId="22" w16cid:durableId="1183857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E8"/>
    <w:rsid w:val="000017C4"/>
    <w:rsid w:val="00050152"/>
    <w:rsid w:val="000632D4"/>
    <w:rsid w:val="000E2C1A"/>
    <w:rsid w:val="001B59D4"/>
    <w:rsid w:val="00281942"/>
    <w:rsid w:val="00457EB9"/>
    <w:rsid w:val="00462FC7"/>
    <w:rsid w:val="004B5FCC"/>
    <w:rsid w:val="004E0CF5"/>
    <w:rsid w:val="005257D1"/>
    <w:rsid w:val="0062210C"/>
    <w:rsid w:val="00624273"/>
    <w:rsid w:val="00631DDF"/>
    <w:rsid w:val="00651A79"/>
    <w:rsid w:val="006F0AAD"/>
    <w:rsid w:val="006F6D45"/>
    <w:rsid w:val="007305C0"/>
    <w:rsid w:val="00742632"/>
    <w:rsid w:val="007C67E8"/>
    <w:rsid w:val="007E6830"/>
    <w:rsid w:val="0085296C"/>
    <w:rsid w:val="00894CD1"/>
    <w:rsid w:val="009D796C"/>
    <w:rsid w:val="009E4629"/>
    <w:rsid w:val="00AD5509"/>
    <w:rsid w:val="00BC1405"/>
    <w:rsid w:val="00BD4E0B"/>
    <w:rsid w:val="00C53681"/>
    <w:rsid w:val="00D2044A"/>
    <w:rsid w:val="00D8094D"/>
    <w:rsid w:val="00E2307B"/>
    <w:rsid w:val="00E27EBB"/>
    <w:rsid w:val="00E6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0B09"/>
  <w15:chartTrackingRefBased/>
  <w15:docId w15:val="{D8CE3842-C05B-4AA7-B7B6-2764D158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152"/>
    <w:pPr>
      <w:ind w:left="720"/>
      <w:contextualSpacing/>
    </w:pPr>
  </w:style>
  <w:style w:type="paragraph" w:styleId="Header">
    <w:name w:val="header"/>
    <w:basedOn w:val="Normal"/>
    <w:link w:val="HeaderChar"/>
    <w:uiPriority w:val="99"/>
    <w:unhideWhenUsed/>
    <w:rsid w:val="007E6830"/>
    <w:pPr>
      <w:tabs>
        <w:tab w:val="center" w:pos="4513"/>
        <w:tab w:val="right" w:pos="9026"/>
      </w:tabs>
    </w:pPr>
  </w:style>
  <w:style w:type="character" w:customStyle="1" w:styleId="HeaderChar">
    <w:name w:val="Header Char"/>
    <w:basedOn w:val="DefaultParagraphFont"/>
    <w:link w:val="Header"/>
    <w:uiPriority w:val="99"/>
    <w:rsid w:val="007E6830"/>
  </w:style>
  <w:style w:type="table" w:customStyle="1" w:styleId="GridTable4-Accent11">
    <w:name w:val="Grid Table 4 - Accent 11"/>
    <w:basedOn w:val="TableNormal"/>
    <w:next w:val="GridTable4-Accent1"/>
    <w:uiPriority w:val="49"/>
    <w:rsid w:val="007E6830"/>
    <w:rPr>
      <w:rFonts w:ascii="Times New Roman" w:eastAsia="Times New Roman" w:hAnsi="Times New Roman" w:cs="Times New Roman"/>
      <w:sz w:val="20"/>
      <w:szCs w:val="20"/>
      <w:lang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7E683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AD5509"/>
    <w:pPr>
      <w:tabs>
        <w:tab w:val="center" w:pos="4513"/>
        <w:tab w:val="right" w:pos="9026"/>
      </w:tabs>
    </w:pPr>
  </w:style>
  <w:style w:type="character" w:customStyle="1" w:styleId="FooterChar">
    <w:name w:val="Footer Char"/>
    <w:basedOn w:val="DefaultParagraphFont"/>
    <w:link w:val="Footer"/>
    <w:uiPriority w:val="99"/>
    <w:rsid w:val="00AD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Cheung</dc:creator>
  <cp:keywords/>
  <dc:description/>
  <cp:lastModifiedBy>Nicola Hutchings</cp:lastModifiedBy>
  <cp:revision>2</cp:revision>
  <dcterms:created xsi:type="dcterms:W3CDTF">2022-10-31T13:45:00Z</dcterms:created>
  <dcterms:modified xsi:type="dcterms:W3CDTF">2022-10-31T13:45:00Z</dcterms:modified>
</cp:coreProperties>
</file>